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563BA" w:rsidRPr="0035440E" w:rsidRDefault="004E3AD2" w:rsidP="0035440E">
      <w:pPr>
        <w:spacing w:after="0" w:line="240" w:lineRule="auto"/>
        <w:jc w:val="center"/>
        <w:rPr>
          <w:sz w:val="36"/>
          <w:szCs w:val="36"/>
        </w:rPr>
      </w:pPr>
      <w:bookmarkStart w:id="0" w:name="_GoBack"/>
      <w:r w:rsidRPr="0035440E">
        <w:rPr>
          <w:rFonts w:ascii="Tahoma" w:eastAsia="Tahoma" w:hAnsi="Tahoma" w:cs="Tahoma"/>
          <w:sz w:val="36"/>
          <w:szCs w:val="36"/>
        </w:rPr>
        <w:t>C.S.300</w:t>
      </w:r>
      <w:bookmarkStart w:id="1" w:name="h.gjdgxs" w:colFirst="0" w:colLast="0"/>
      <w:bookmarkEnd w:id="1"/>
      <w:r w:rsidR="0035440E" w:rsidRPr="0035440E">
        <w:rPr>
          <w:rFonts w:ascii="Tahoma" w:eastAsia="Tahoma" w:hAnsi="Tahoma" w:cs="Tahoma"/>
          <w:sz w:val="36"/>
          <w:szCs w:val="36"/>
        </w:rPr>
        <w:t xml:space="preserve"> </w:t>
      </w:r>
      <w:r w:rsidRPr="0035440E">
        <w:rPr>
          <w:rFonts w:ascii="Tahoma" w:eastAsia="Tahoma" w:hAnsi="Tahoma" w:cs="Tahoma"/>
          <w:sz w:val="36"/>
          <w:szCs w:val="36"/>
        </w:rPr>
        <w:t>Literacy Curriculum Pacing Calendar</w:t>
      </w:r>
      <w:r w:rsidR="0035440E" w:rsidRPr="0035440E">
        <w:rPr>
          <w:rFonts w:ascii="Tahoma" w:eastAsia="Tahoma" w:hAnsi="Tahoma" w:cs="Tahoma"/>
          <w:sz w:val="36"/>
          <w:szCs w:val="36"/>
        </w:rPr>
        <w:t xml:space="preserve"> </w:t>
      </w:r>
      <w:r w:rsidRPr="0035440E">
        <w:rPr>
          <w:rFonts w:ascii="Tahoma" w:eastAsia="Tahoma" w:hAnsi="Tahoma" w:cs="Tahoma"/>
          <w:sz w:val="36"/>
          <w:szCs w:val="36"/>
        </w:rPr>
        <w:t>2015-2016</w:t>
      </w:r>
      <w:r w:rsidR="0035440E" w:rsidRPr="0035440E">
        <w:rPr>
          <w:rFonts w:ascii="Tahoma" w:eastAsia="Tahoma" w:hAnsi="Tahoma" w:cs="Tahoma"/>
          <w:sz w:val="36"/>
          <w:szCs w:val="36"/>
        </w:rPr>
        <w:t>: Grade 4</w:t>
      </w:r>
    </w:p>
    <w:bookmarkEnd w:id="0"/>
    <w:p w:rsidR="009563BA" w:rsidRDefault="009563BA">
      <w:pPr>
        <w:spacing w:after="0" w:line="240" w:lineRule="auto"/>
      </w:pPr>
    </w:p>
    <w:tbl>
      <w:tblPr>
        <w:tblStyle w:val="a"/>
        <w:tblW w:w="14458" w:type="dxa"/>
        <w:jc w:val="center"/>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02"/>
        <w:gridCol w:w="1902"/>
        <w:gridCol w:w="1903"/>
        <w:gridCol w:w="1903"/>
        <w:gridCol w:w="1906"/>
        <w:gridCol w:w="1576"/>
        <w:gridCol w:w="3366"/>
      </w:tblGrid>
      <w:tr w:rsidR="009563BA">
        <w:trPr>
          <w:jc w:val="center"/>
        </w:trPr>
        <w:tc>
          <w:tcPr>
            <w:tcW w:w="9516" w:type="dxa"/>
            <w:gridSpan w:val="5"/>
            <w:tcBorders>
              <w:top w:val="single" w:sz="12" w:space="0" w:color="000080"/>
              <w:left w:val="single" w:sz="12" w:space="0" w:color="000080"/>
              <w:bottom w:val="single" w:sz="8" w:space="0" w:color="E6E6E6"/>
            </w:tcBorders>
            <w:shd w:val="clear" w:color="auto" w:fill="000080"/>
          </w:tcPr>
          <w:p w:rsidR="009563BA" w:rsidRDefault="004E3AD2">
            <w:pPr>
              <w:spacing w:after="0"/>
              <w:jc w:val="center"/>
            </w:pPr>
            <w:r>
              <w:rPr>
                <w:color w:val="FFFFFF"/>
                <w:sz w:val="18"/>
                <w:szCs w:val="18"/>
              </w:rPr>
              <w:t xml:space="preserve">                                                     ~ September 2015 ~</w:t>
            </w:r>
          </w:p>
        </w:tc>
        <w:tc>
          <w:tcPr>
            <w:tcW w:w="1576" w:type="dxa"/>
            <w:tcBorders>
              <w:top w:val="single" w:sz="12" w:space="0" w:color="000080"/>
              <w:left w:val="single" w:sz="12" w:space="0" w:color="000080"/>
              <w:bottom w:val="single" w:sz="8" w:space="0" w:color="E6E6E6"/>
              <w:right w:val="single" w:sz="12" w:space="0" w:color="000080"/>
            </w:tcBorders>
            <w:shd w:val="clear" w:color="auto" w:fill="000080"/>
          </w:tcPr>
          <w:p w:rsidR="009563BA" w:rsidRDefault="004E3AD2">
            <w:pPr>
              <w:spacing w:after="0"/>
              <w:jc w:val="right"/>
            </w:pPr>
            <w:r>
              <w:rPr>
                <w:color w:val="CCCCCC"/>
                <w:sz w:val="18"/>
                <w:szCs w:val="18"/>
              </w:rPr>
              <w:t>Oct 2015</w:t>
            </w:r>
            <w:r>
              <w:rPr>
                <w:color w:val="CCCCCC"/>
                <w:sz w:val="18"/>
                <w:szCs w:val="18"/>
              </w:rPr>
              <w:t xml:space="preserve"> ►</w:t>
            </w:r>
          </w:p>
        </w:tc>
        <w:tc>
          <w:tcPr>
            <w:tcW w:w="3366" w:type="dxa"/>
            <w:tcBorders>
              <w:top w:val="single" w:sz="12" w:space="0" w:color="000080"/>
              <w:left w:val="single" w:sz="12" w:space="0" w:color="000080"/>
              <w:bottom w:val="single" w:sz="8" w:space="0" w:color="E6E6E6"/>
              <w:right w:val="single" w:sz="12" w:space="0" w:color="000080"/>
            </w:tcBorders>
            <w:shd w:val="clear" w:color="auto" w:fill="000080"/>
          </w:tcPr>
          <w:p w:rsidR="009563BA" w:rsidRDefault="009563BA">
            <w:pPr>
              <w:spacing w:after="0"/>
              <w:jc w:val="right"/>
            </w:pPr>
          </w:p>
        </w:tc>
      </w:tr>
      <w:tr w:rsidR="009563BA">
        <w:trPr>
          <w:jc w:val="center"/>
        </w:trPr>
        <w:tc>
          <w:tcPr>
            <w:tcW w:w="1902"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Mon</w:t>
            </w:r>
          </w:p>
        </w:tc>
        <w:tc>
          <w:tcPr>
            <w:tcW w:w="1902"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Tue</w:t>
            </w:r>
          </w:p>
        </w:tc>
        <w:tc>
          <w:tcPr>
            <w:tcW w:w="1903"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Wed</w:t>
            </w:r>
          </w:p>
        </w:tc>
        <w:tc>
          <w:tcPr>
            <w:tcW w:w="1903"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Thu</w:t>
            </w:r>
          </w:p>
        </w:tc>
        <w:tc>
          <w:tcPr>
            <w:tcW w:w="1906"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Fri</w:t>
            </w:r>
          </w:p>
        </w:tc>
        <w:tc>
          <w:tcPr>
            <w:tcW w:w="1576" w:type="dxa"/>
            <w:tcBorders>
              <w:top w:val="single" w:sz="8" w:space="0" w:color="E6E6E6"/>
              <w:left w:val="single" w:sz="8" w:space="0" w:color="E6E6E6"/>
              <w:bottom w:val="single" w:sz="8" w:space="0" w:color="000080"/>
              <w:right w:val="single" w:sz="12" w:space="0" w:color="000080"/>
            </w:tcBorders>
            <w:shd w:val="clear" w:color="auto" w:fill="000080"/>
          </w:tcPr>
          <w:p w:rsidR="009563BA" w:rsidRDefault="004E3AD2">
            <w:pPr>
              <w:spacing w:before="20" w:after="0" w:line="240" w:lineRule="auto"/>
              <w:jc w:val="center"/>
            </w:pPr>
            <w:r>
              <w:rPr>
                <w:color w:val="FFFFFF"/>
                <w:sz w:val="18"/>
                <w:szCs w:val="18"/>
              </w:rPr>
              <w:t>Sat</w:t>
            </w:r>
          </w:p>
        </w:tc>
        <w:tc>
          <w:tcPr>
            <w:tcW w:w="3366" w:type="dxa"/>
            <w:tcBorders>
              <w:top w:val="single" w:sz="8" w:space="0" w:color="E6E6E6"/>
              <w:left w:val="single" w:sz="8" w:space="0" w:color="E6E6E6"/>
              <w:bottom w:val="single" w:sz="8" w:space="0" w:color="000080"/>
              <w:right w:val="single" w:sz="12" w:space="0" w:color="000080"/>
            </w:tcBorders>
            <w:shd w:val="clear" w:color="auto" w:fill="000080"/>
          </w:tcPr>
          <w:p w:rsidR="009563BA" w:rsidRDefault="004E3AD2">
            <w:pPr>
              <w:spacing w:before="20" w:after="0" w:line="240" w:lineRule="auto"/>
              <w:jc w:val="center"/>
            </w:pPr>
            <w:r>
              <w:rPr>
                <w:color w:val="FFFFFF"/>
                <w:sz w:val="18"/>
                <w:szCs w:val="18"/>
              </w:rPr>
              <w:t>Common Core Learning Stand</w:t>
            </w:r>
            <w:r>
              <w:rPr>
                <w:color w:val="FFFFFF"/>
                <w:sz w:val="18"/>
                <w:szCs w:val="18"/>
              </w:rPr>
              <w:t>ar</w:t>
            </w:r>
            <w:r>
              <w:rPr>
                <w:color w:val="FFFFFF"/>
                <w:sz w:val="18"/>
                <w:szCs w:val="18"/>
              </w:rPr>
              <w:t>ds</w:t>
            </w:r>
          </w:p>
        </w:tc>
      </w:tr>
      <w:tr w:rsidR="009563BA">
        <w:trPr>
          <w:trHeight w:val="540"/>
          <w:jc w:val="center"/>
        </w:trPr>
        <w:tc>
          <w:tcPr>
            <w:tcW w:w="1902" w:type="dxa"/>
            <w:tcBorders>
              <w:top w:val="single" w:sz="8" w:space="0" w:color="000080"/>
              <w:left w:val="single" w:sz="8" w:space="0" w:color="000080"/>
              <w:bottom w:val="single" w:sz="8" w:space="0" w:color="000080"/>
              <w:right w:val="single" w:sz="8" w:space="0" w:color="000080"/>
            </w:tcBorders>
            <w:shd w:val="clear" w:color="auto" w:fill="C0C0C0"/>
          </w:tcPr>
          <w:p w:rsidR="009563BA" w:rsidRDefault="009563BA">
            <w:pPr>
              <w:spacing w:after="0" w:line="240" w:lineRule="auto"/>
            </w:pPr>
          </w:p>
        </w:tc>
        <w:tc>
          <w:tcPr>
            <w:tcW w:w="190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color w:val="000080"/>
              </w:rPr>
              <w:t>1</w:t>
            </w:r>
            <w:r>
              <w:rPr>
                <w:rFonts w:ascii="Arial Narrow" w:eastAsia="Arial Narrow" w:hAnsi="Arial Narrow" w:cs="Arial Narrow"/>
                <w:b w:val="0"/>
                <w:color w:val="990033"/>
              </w:rPr>
              <w:t xml:space="preserve"> </w:t>
            </w: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color w:val="000080"/>
              </w:rPr>
              <w:t>2</w:t>
            </w:r>
            <w:r>
              <w:rPr>
                <w:rFonts w:ascii="Arial Narrow" w:eastAsia="Arial Narrow" w:hAnsi="Arial Narrow" w:cs="Arial Narrow"/>
                <w:b w:val="0"/>
                <w:color w:val="990033"/>
              </w:rPr>
              <w:t xml:space="preserve"> </w:t>
            </w:r>
          </w:p>
          <w:p w:rsidR="009563BA" w:rsidRDefault="009563BA">
            <w:pPr>
              <w:spacing w:after="0" w:line="240" w:lineRule="auto"/>
            </w:pP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color w:val="000080"/>
              </w:rPr>
              <w:t>3</w:t>
            </w:r>
            <w:r>
              <w:rPr>
                <w:rFonts w:ascii="Arial Narrow" w:eastAsia="Arial Narrow" w:hAnsi="Arial Narrow" w:cs="Arial Narrow"/>
                <w:b w:val="0"/>
                <w:color w:val="990033"/>
              </w:rPr>
              <w:t xml:space="preserve"> </w:t>
            </w:r>
          </w:p>
          <w:p w:rsidR="009563BA" w:rsidRDefault="009563BA">
            <w:pPr>
              <w:spacing w:after="0" w:line="240" w:lineRule="auto"/>
            </w:pPr>
          </w:p>
        </w:tc>
        <w:tc>
          <w:tcPr>
            <w:tcW w:w="1906"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color w:val="000080"/>
              </w:rPr>
              <w:t>4</w:t>
            </w:r>
            <w:r>
              <w:rPr>
                <w:rFonts w:ascii="Arial Narrow" w:eastAsia="Arial Narrow" w:hAnsi="Arial Narrow" w:cs="Arial Narrow"/>
                <w:b w:val="0"/>
                <w:color w:val="990033"/>
              </w:rPr>
              <w:t xml:space="preserve"> </w:t>
            </w:r>
          </w:p>
          <w:p w:rsidR="009563BA" w:rsidRDefault="009563BA">
            <w:pPr>
              <w:spacing w:after="0" w:line="240" w:lineRule="auto"/>
            </w:pPr>
          </w:p>
        </w:tc>
        <w:tc>
          <w:tcPr>
            <w:tcW w:w="1576"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5</w:t>
            </w:r>
            <w:r>
              <w:rPr>
                <w:rFonts w:ascii="Arial Narrow" w:eastAsia="Arial Narrow" w:hAnsi="Arial Narrow" w:cs="Arial Narrow"/>
                <w:b w:val="0"/>
                <w:color w:val="990033"/>
              </w:rPr>
              <w:t xml:space="preserve"> </w:t>
            </w:r>
          </w:p>
          <w:p w:rsidR="009563BA" w:rsidRDefault="009563BA">
            <w:pPr>
              <w:spacing w:after="0" w:line="240" w:lineRule="auto"/>
            </w:pPr>
          </w:p>
        </w:tc>
        <w:tc>
          <w:tcPr>
            <w:tcW w:w="3366" w:type="dxa"/>
            <w:vMerge w:val="restart"/>
            <w:tcBorders>
              <w:top w:val="single" w:sz="8" w:space="0" w:color="000080"/>
              <w:left w:val="single" w:sz="8" w:space="0" w:color="000080"/>
              <w:right w:val="single" w:sz="12" w:space="0" w:color="000080"/>
            </w:tcBorders>
            <w:shd w:val="clear" w:color="auto" w:fill="FAFCE5"/>
          </w:tcPr>
          <w:p w:rsidR="009563BA" w:rsidRDefault="004E3AD2">
            <w:pPr>
              <w:spacing w:after="0" w:line="240" w:lineRule="auto"/>
            </w:pPr>
            <w:r>
              <w:rPr>
                <w:rFonts w:ascii="Times New Roman" w:eastAsia="Times New Roman" w:hAnsi="Times New Roman" w:cs="Times New Roman"/>
                <w:color w:val="000000"/>
                <w:u w:val="single"/>
              </w:rPr>
              <w:t>CCLS.ELA-LITERACY.W.4.4</w:t>
            </w:r>
          </w:p>
          <w:p w:rsidR="009563BA" w:rsidRDefault="004E3AD2">
            <w:pPr>
              <w:spacing w:after="0" w:line="240" w:lineRule="auto"/>
            </w:pPr>
            <w:r>
              <w:rPr>
                <w:rFonts w:ascii="Times New Roman" w:eastAsia="Times New Roman" w:hAnsi="Times New Roman" w:cs="Times New Roman"/>
                <w:color w:val="000000"/>
              </w:rPr>
              <w:t>Produce clear and coherent writing in which the development and organization are appropriate to task, purpose, and audience.</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CCLS.ELA-LITERACY.W.4.5</w:t>
            </w:r>
          </w:p>
          <w:p w:rsidR="009563BA" w:rsidRDefault="004E3AD2">
            <w:pPr>
              <w:spacing w:after="0" w:line="240" w:lineRule="auto"/>
            </w:pPr>
            <w:r>
              <w:rPr>
                <w:rFonts w:ascii="Times New Roman" w:eastAsia="Times New Roman" w:hAnsi="Times New Roman" w:cs="Times New Roman"/>
                <w:color w:val="000000"/>
              </w:rPr>
              <w:t>With guidance and support from peers and adults, develop and strengthen writing as needed by planning, rev</w:t>
            </w:r>
            <w:r>
              <w:rPr>
                <w:rFonts w:ascii="Times New Roman" w:eastAsia="Times New Roman" w:hAnsi="Times New Roman" w:cs="Times New Roman"/>
                <w:color w:val="000000"/>
              </w:rPr>
              <w:t xml:space="preserve">ising, and editing. </w:t>
            </w:r>
          </w:p>
          <w:p w:rsidR="009563BA" w:rsidRDefault="009563BA">
            <w:pPr>
              <w:spacing w:after="0" w:line="240" w:lineRule="auto"/>
            </w:pP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CCLS.ELA-LITERACY.W.4.3</w:t>
            </w:r>
          </w:p>
          <w:p w:rsidR="009563BA" w:rsidRDefault="004E3AD2">
            <w:pPr>
              <w:spacing w:after="0" w:line="240" w:lineRule="auto"/>
            </w:pPr>
            <w:r>
              <w:rPr>
                <w:rFonts w:ascii="Times New Roman" w:eastAsia="Times New Roman" w:hAnsi="Times New Roman" w:cs="Times New Roman"/>
                <w:color w:val="000000"/>
              </w:rPr>
              <w:t>Write narratives to develop real or imagined experiences or events using effective technique, descriptive details, and clear event sequences.</w:t>
            </w:r>
          </w:p>
          <w:p w:rsidR="009563BA" w:rsidRDefault="004E3AD2">
            <w:pPr>
              <w:spacing w:after="0" w:line="240" w:lineRule="auto"/>
            </w:pPr>
            <w:r>
              <w:rPr>
                <w:rFonts w:ascii="Times New Roman" w:eastAsia="Times New Roman" w:hAnsi="Times New Roman" w:cs="Times New Roman"/>
                <w:color w:val="000000"/>
                <w:u w:val="single"/>
              </w:rPr>
              <w:t>W.4.3.A:</w:t>
            </w:r>
            <w:r>
              <w:rPr>
                <w:rFonts w:ascii="Times New Roman" w:eastAsia="Times New Roman" w:hAnsi="Times New Roman" w:cs="Times New Roman"/>
                <w:b w:val="0"/>
                <w:color w:val="000000"/>
              </w:rPr>
              <w:t xml:space="preserve"> Orient the reader by establishing a situation and introduc</w:t>
            </w:r>
            <w:r>
              <w:rPr>
                <w:rFonts w:ascii="Times New Roman" w:eastAsia="Times New Roman" w:hAnsi="Times New Roman" w:cs="Times New Roman"/>
                <w:b w:val="0"/>
                <w:color w:val="000000"/>
              </w:rPr>
              <w:t xml:space="preserve">ing a narrator and/or characters; organize an event sequence that unfolds naturally. </w:t>
            </w:r>
          </w:p>
          <w:p w:rsidR="009563BA" w:rsidRDefault="004E3AD2">
            <w:pPr>
              <w:spacing w:after="0" w:line="240" w:lineRule="auto"/>
            </w:pPr>
            <w:r>
              <w:rPr>
                <w:rFonts w:ascii="Times New Roman" w:eastAsia="Times New Roman" w:hAnsi="Times New Roman" w:cs="Times New Roman"/>
                <w:color w:val="000000"/>
                <w:u w:val="single"/>
              </w:rPr>
              <w:t>W.4.3.B:</w:t>
            </w:r>
            <w:r>
              <w:rPr>
                <w:rFonts w:ascii="Times New Roman" w:eastAsia="Times New Roman" w:hAnsi="Times New Roman" w:cs="Times New Roman"/>
                <w:b w:val="0"/>
                <w:color w:val="000000"/>
              </w:rPr>
              <w:t xml:space="preserve">Use dialogue and description to develop experiences and events or show the responses of characters to situations. </w:t>
            </w:r>
          </w:p>
          <w:p w:rsidR="009563BA" w:rsidRDefault="004E3AD2">
            <w:pPr>
              <w:spacing w:after="0" w:line="240" w:lineRule="auto"/>
            </w:pPr>
            <w:r>
              <w:rPr>
                <w:rFonts w:ascii="Times New Roman" w:eastAsia="Times New Roman" w:hAnsi="Times New Roman" w:cs="Times New Roman"/>
                <w:color w:val="000000"/>
                <w:u w:val="single"/>
              </w:rPr>
              <w:t>W.4.3.C:</w:t>
            </w:r>
            <w:r>
              <w:rPr>
                <w:rFonts w:ascii="Times New Roman" w:eastAsia="Times New Roman" w:hAnsi="Times New Roman" w:cs="Times New Roman"/>
                <w:b w:val="0"/>
                <w:color w:val="000000"/>
              </w:rPr>
              <w:t xml:space="preserve"> Use a variety of transitional words an</w:t>
            </w:r>
            <w:r>
              <w:rPr>
                <w:rFonts w:ascii="Times New Roman" w:eastAsia="Times New Roman" w:hAnsi="Times New Roman" w:cs="Times New Roman"/>
                <w:b w:val="0"/>
                <w:color w:val="000000"/>
              </w:rPr>
              <w:t xml:space="preserve">d phrases to manage the sequence of events. </w:t>
            </w:r>
          </w:p>
          <w:p w:rsidR="009563BA" w:rsidRDefault="004E3AD2">
            <w:pPr>
              <w:spacing w:after="0" w:line="240" w:lineRule="auto"/>
            </w:pPr>
            <w:r>
              <w:rPr>
                <w:rFonts w:ascii="Times New Roman" w:eastAsia="Times New Roman" w:hAnsi="Times New Roman" w:cs="Times New Roman"/>
                <w:color w:val="000000"/>
                <w:u w:val="single"/>
              </w:rPr>
              <w:t>W.4.3.D:</w:t>
            </w:r>
            <w:r>
              <w:rPr>
                <w:rFonts w:ascii="Times New Roman" w:eastAsia="Times New Roman" w:hAnsi="Times New Roman" w:cs="Times New Roman"/>
                <w:b w:val="0"/>
                <w:color w:val="000000"/>
              </w:rPr>
              <w:t xml:space="preserve"> Use concrete words and phrases and sensory details to convey experiences and events precisely.</w:t>
            </w:r>
          </w:p>
          <w:p w:rsidR="009563BA" w:rsidRDefault="004E3AD2">
            <w:pPr>
              <w:spacing w:after="0" w:line="240" w:lineRule="auto"/>
            </w:pPr>
            <w:r>
              <w:rPr>
                <w:rFonts w:ascii="Times New Roman" w:eastAsia="Times New Roman" w:hAnsi="Times New Roman" w:cs="Times New Roman"/>
                <w:color w:val="000000"/>
                <w:u w:val="single"/>
              </w:rPr>
              <w:t>W.4.3.E:</w:t>
            </w:r>
            <w:r>
              <w:rPr>
                <w:rFonts w:ascii="Times New Roman" w:eastAsia="Times New Roman" w:hAnsi="Times New Roman" w:cs="Times New Roman"/>
                <w:b w:val="0"/>
                <w:color w:val="000000"/>
              </w:rPr>
              <w:t xml:space="preserve"> Provide a conclusion that follows from the narrated experiences or events.</w:t>
            </w:r>
          </w:p>
          <w:p w:rsidR="009563BA" w:rsidRDefault="009563BA">
            <w:pPr>
              <w:spacing w:after="0" w:line="240" w:lineRule="auto"/>
            </w:pPr>
          </w:p>
          <w:p w:rsidR="009563BA" w:rsidRDefault="009563BA">
            <w:pPr>
              <w:ind w:left="460"/>
            </w:pPr>
          </w:p>
          <w:p w:rsidR="009563BA" w:rsidRDefault="009563BA">
            <w:pPr>
              <w:ind w:left="460"/>
            </w:pPr>
          </w:p>
          <w:p w:rsidR="009563BA" w:rsidRDefault="009563BA">
            <w:pPr>
              <w:spacing w:after="0" w:line="240" w:lineRule="auto"/>
            </w:pPr>
          </w:p>
        </w:tc>
      </w:tr>
      <w:tr w:rsidR="009563BA">
        <w:trPr>
          <w:trHeight w:val="1300"/>
          <w:jc w:val="center"/>
        </w:trPr>
        <w:tc>
          <w:tcPr>
            <w:tcW w:w="190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Labor Day</w:t>
            </w:r>
          </w:p>
        </w:tc>
        <w:tc>
          <w:tcPr>
            <w:tcW w:w="190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8</w:t>
            </w:r>
            <w:r>
              <w:rPr>
                <w:rFonts w:ascii="Arial Narrow" w:eastAsia="Arial Narrow" w:hAnsi="Arial Narrow" w:cs="Arial Narrow"/>
                <w:b w:val="0"/>
                <w:color w:val="990033"/>
              </w:rPr>
              <w:t xml:space="preserve"> </w:t>
            </w:r>
          </w:p>
          <w:p w:rsidR="009563BA" w:rsidRDefault="009563BA">
            <w:pPr>
              <w:spacing w:after="0" w:line="240" w:lineRule="auto"/>
            </w:pP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w:t>
            </w:r>
            <w:r>
              <w:rPr>
                <w:rFonts w:ascii="Arial Narrow" w:eastAsia="Arial Narrow" w:hAnsi="Arial Narrow" w:cs="Arial Narrow"/>
                <w:color w:val="000000"/>
              </w:rPr>
              <w:t>First Day of School)</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rPr>
              <w:t>Welcome</w:t>
            </w:r>
          </w:p>
          <w:p w:rsidR="009563BA" w:rsidRDefault="004E3AD2">
            <w:pPr>
              <w:spacing w:after="0" w:line="240" w:lineRule="auto"/>
              <w:jc w:val="center"/>
            </w:pPr>
            <w:r>
              <w:rPr>
                <w:rFonts w:ascii="Arial Narrow" w:eastAsia="Arial Narrow" w:hAnsi="Arial Narrow" w:cs="Arial Narrow"/>
              </w:rPr>
              <w:t>Rules &amp; Routines</w:t>
            </w: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u w:val="single"/>
              </w:rPr>
              <w:t>Launch Writer’s Workshop</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Lesson 1</w:t>
            </w:r>
            <w:r>
              <w:rPr>
                <w:rFonts w:ascii="Arial Narrow" w:eastAsia="Arial Narrow" w:hAnsi="Arial Narrow" w:cs="Arial Narrow"/>
                <w:b w:val="0"/>
              </w:rPr>
              <w:t>: Whole Group Instruction and Building Oral Language (pg. 144)</w:t>
            </w:r>
          </w:p>
        </w:tc>
        <w:tc>
          <w:tcPr>
            <w:tcW w:w="1906"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Book of the Month</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Lessons 2 &amp; 3</w:t>
            </w:r>
            <w:r>
              <w:rPr>
                <w:rFonts w:ascii="Arial Narrow" w:eastAsia="Arial Narrow" w:hAnsi="Arial Narrow" w:cs="Arial Narrow"/>
                <w:b w:val="0"/>
              </w:rPr>
              <w:t>: Establishing Routines, Building Oral Language (pgs. 146 &amp; 147)</w:t>
            </w:r>
          </w:p>
        </w:tc>
        <w:tc>
          <w:tcPr>
            <w:tcW w:w="1576"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12</w:t>
            </w:r>
            <w:r>
              <w:rPr>
                <w:rFonts w:ascii="Arial Narrow" w:eastAsia="Arial Narrow" w:hAnsi="Arial Narrow" w:cs="Arial Narrow"/>
                <w:b w:val="0"/>
                <w:color w:val="990033"/>
              </w:rPr>
              <w:t xml:space="preserve"> </w:t>
            </w:r>
          </w:p>
          <w:p w:rsidR="009563BA" w:rsidRDefault="009563BA">
            <w:pPr>
              <w:spacing w:after="0" w:line="240" w:lineRule="auto"/>
            </w:pPr>
          </w:p>
          <w:p w:rsidR="009563BA" w:rsidRDefault="004E3AD2">
            <w:pPr>
              <w:spacing w:after="0" w:line="240" w:lineRule="auto"/>
              <w:jc w:val="center"/>
            </w:pPr>
            <w:r>
              <w:rPr>
                <w:rFonts w:ascii="Arial Narrow" w:eastAsia="Arial Narrow" w:hAnsi="Arial Narrow" w:cs="Arial Narrow"/>
                <w:b w:val="0"/>
                <w:color w:val="000000"/>
              </w:rPr>
              <w:t>3 days</w:t>
            </w:r>
          </w:p>
        </w:tc>
        <w:tc>
          <w:tcPr>
            <w:tcW w:w="3366"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300"/>
          <w:jc w:val="center"/>
        </w:trPr>
        <w:tc>
          <w:tcPr>
            <w:tcW w:w="190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Rosh Hashanah</w:t>
            </w:r>
          </w:p>
          <w:p w:rsidR="009563BA" w:rsidRDefault="004E3AD2">
            <w:pPr>
              <w:spacing w:after="0" w:line="240" w:lineRule="auto"/>
              <w:jc w:val="center"/>
            </w:pPr>
            <w:r>
              <w:rPr>
                <w:rFonts w:ascii="Arial Narrow" w:eastAsia="Arial Narrow" w:hAnsi="Arial Narrow" w:cs="Arial Narrow"/>
                <w:color w:val="000000"/>
              </w:rPr>
              <w:t>No School</w:t>
            </w:r>
          </w:p>
        </w:tc>
        <w:tc>
          <w:tcPr>
            <w:tcW w:w="190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Rosh Hashanah</w:t>
            </w:r>
          </w:p>
          <w:p w:rsidR="009563BA" w:rsidRDefault="004E3AD2">
            <w:pPr>
              <w:spacing w:after="0" w:line="240" w:lineRule="auto"/>
              <w:jc w:val="center"/>
            </w:pPr>
            <w:r>
              <w:rPr>
                <w:rFonts w:ascii="Arial Narrow" w:eastAsia="Arial Narrow" w:hAnsi="Arial Narrow" w:cs="Arial Narrow"/>
                <w:color w:val="000000"/>
              </w:rPr>
              <w:t>No School</w:t>
            </w: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Lessons 4 &amp; 5</w:t>
            </w:r>
            <w:r>
              <w:rPr>
                <w:rFonts w:ascii="Arial Narrow" w:eastAsia="Arial Narrow" w:hAnsi="Arial Narrow" w:cs="Arial Narrow"/>
                <w:b w:val="0"/>
              </w:rPr>
              <w:t xml:space="preserve">: Creating a Topic List of Writing Ideas </w:t>
            </w:r>
            <w:r>
              <w:rPr>
                <w:rFonts w:ascii="Arial Narrow" w:eastAsia="Arial Narrow" w:hAnsi="Arial Narrow" w:cs="Arial Narrow"/>
                <w:b w:val="0"/>
                <w:i/>
              </w:rPr>
              <w:t>and</w:t>
            </w:r>
            <w:r>
              <w:rPr>
                <w:rFonts w:ascii="Arial Narrow" w:eastAsia="Arial Narrow" w:hAnsi="Arial Narrow" w:cs="Arial Narrow"/>
                <w:b w:val="0"/>
              </w:rPr>
              <w:t xml:space="preserve"> Oral Language Development (pgs. 148 &amp;149)</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Use Photographs and Objects to Brainstorm Ideas (Unit 1, pg. 8)</w:t>
            </w: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t>
            </w:r>
            <w:r>
              <w:rPr>
                <w:rFonts w:ascii="Arial Narrow" w:eastAsia="Arial Narrow" w:hAnsi="Arial Narrow" w:cs="Arial Narrow"/>
                <w:i/>
                <w:color w:val="000000"/>
              </w:rPr>
              <w:t>PTC: Family Night)</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Lessons 6 &amp; 9</w:t>
            </w:r>
            <w:r>
              <w:rPr>
                <w:rFonts w:ascii="Arial Narrow" w:eastAsia="Arial Narrow" w:hAnsi="Arial Narrow" w:cs="Arial Narrow"/>
                <w:b w:val="0"/>
              </w:rPr>
              <w:t>: Using and Storing Writing Folders and Using and Storing Writing Tools (pgs. 150 &amp;155)</w:t>
            </w:r>
          </w:p>
        </w:tc>
        <w:tc>
          <w:tcPr>
            <w:tcW w:w="1906"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Lessons: 7 &amp; 8</w:t>
            </w:r>
            <w:r>
              <w:rPr>
                <w:rFonts w:ascii="Arial Narrow" w:eastAsia="Arial Narrow" w:hAnsi="Arial Narrow" w:cs="Arial Narrow"/>
                <w:b w:val="0"/>
              </w:rPr>
              <w:t xml:space="preserve"> : Choosing the Writing Topic and Concept of Writer’s Workshop </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xml:space="preserve"> Evaluate Ides to Narrow the Focus (Unit 1, pg. </w:t>
            </w:r>
            <w:r>
              <w:rPr>
                <w:rFonts w:ascii="Arial Narrow" w:eastAsia="Arial Narrow" w:hAnsi="Arial Narrow" w:cs="Arial Narrow"/>
                <w:b w:val="0"/>
              </w:rPr>
              <w:t>12)</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i/>
              </w:rPr>
              <w:t>Writing to a Prompt</w:t>
            </w:r>
            <w:r>
              <w:rPr>
                <w:rFonts w:ascii="Arial Narrow" w:eastAsia="Arial Narrow" w:hAnsi="Arial Narrow" w:cs="Arial Narrow"/>
                <w:b w:val="0"/>
              </w:rPr>
              <w:t xml:space="preserve"> </w:t>
            </w:r>
          </w:p>
        </w:tc>
        <w:tc>
          <w:tcPr>
            <w:tcW w:w="1576"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19</w:t>
            </w:r>
            <w:r>
              <w:rPr>
                <w:rFonts w:ascii="Arial Narrow" w:eastAsia="Arial Narrow" w:hAnsi="Arial Narrow" w:cs="Arial Narrow"/>
                <w:b w:val="0"/>
                <w:color w:val="990033"/>
              </w:rPr>
              <w:t xml:space="preserve"> </w:t>
            </w:r>
          </w:p>
          <w:p w:rsidR="009563BA" w:rsidRDefault="009563BA">
            <w:pPr>
              <w:spacing w:after="0" w:line="240" w:lineRule="auto"/>
            </w:pPr>
          </w:p>
          <w:p w:rsidR="009563BA" w:rsidRDefault="004E3AD2">
            <w:pPr>
              <w:spacing w:after="0" w:line="240" w:lineRule="auto"/>
              <w:jc w:val="center"/>
            </w:pPr>
            <w:r>
              <w:rPr>
                <w:rFonts w:ascii="Arial Narrow" w:eastAsia="Arial Narrow" w:hAnsi="Arial Narrow" w:cs="Arial Narrow"/>
                <w:b w:val="0"/>
                <w:color w:val="000000"/>
              </w:rPr>
              <w:t>6 days</w:t>
            </w:r>
          </w:p>
        </w:tc>
        <w:tc>
          <w:tcPr>
            <w:tcW w:w="3366"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960"/>
          <w:jc w:val="center"/>
        </w:trPr>
        <w:tc>
          <w:tcPr>
            <w:tcW w:w="190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Lessons 10, 11, &amp; 12</w:t>
            </w:r>
            <w:r>
              <w:rPr>
                <w:rFonts w:ascii="Arial Narrow" w:eastAsia="Arial Narrow" w:hAnsi="Arial Narrow" w:cs="Arial Narrow"/>
                <w:b w:val="0"/>
              </w:rPr>
              <w:t>: Creating an Effective Atmosphere for Writers, Appropriate Behavior, and Where to Sit (pgs. 156, 157, &amp; 158)</w:t>
            </w:r>
          </w:p>
        </w:tc>
        <w:tc>
          <w:tcPr>
            <w:tcW w:w="190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13</w:t>
            </w:r>
            <w:r>
              <w:rPr>
                <w:rFonts w:ascii="Arial Narrow" w:eastAsia="Arial Narrow" w:hAnsi="Arial Narrow" w:cs="Arial Narrow"/>
                <w:b w:val="0"/>
              </w:rPr>
              <w:t>: Introduce the Writing Process (pg. 159)</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Introduce the Genre: Look through a Writers Eye’s (Unit 1, pg. 2)</w:t>
            </w: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Yom Kippur</w:t>
            </w:r>
          </w:p>
          <w:p w:rsidR="009563BA" w:rsidRDefault="004E3AD2">
            <w:pPr>
              <w:spacing w:after="0" w:line="240" w:lineRule="auto"/>
              <w:jc w:val="center"/>
            </w:pPr>
            <w:r>
              <w:rPr>
                <w:rFonts w:ascii="Arial Narrow" w:eastAsia="Arial Narrow" w:hAnsi="Arial Narrow" w:cs="Arial Narrow"/>
              </w:rPr>
              <w:t>No School</w:t>
            </w:r>
          </w:p>
          <w:p w:rsidR="009563BA" w:rsidRDefault="009563BA">
            <w:pPr>
              <w:spacing w:after="0" w:line="240" w:lineRule="auto"/>
              <w:jc w:val="center"/>
            </w:pP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Eid al-Adha</w:t>
            </w:r>
          </w:p>
          <w:p w:rsidR="009563BA" w:rsidRDefault="004E3AD2">
            <w:pPr>
              <w:spacing w:after="0" w:line="240" w:lineRule="auto"/>
              <w:jc w:val="center"/>
            </w:pPr>
            <w:r>
              <w:rPr>
                <w:rFonts w:ascii="Arial Narrow" w:eastAsia="Arial Narrow" w:hAnsi="Arial Narrow" w:cs="Arial Narrow"/>
              </w:rPr>
              <w:t>No School</w:t>
            </w:r>
          </w:p>
        </w:tc>
        <w:tc>
          <w:tcPr>
            <w:tcW w:w="1906"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14</w:t>
            </w:r>
            <w:r>
              <w:rPr>
                <w:rFonts w:ascii="Arial Narrow" w:eastAsia="Arial Narrow" w:hAnsi="Arial Narrow" w:cs="Arial Narrow"/>
                <w:b w:val="0"/>
              </w:rPr>
              <w:t>: Continue Prewriting Using a Web (pg. 160)</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xml:space="preserve"> Introduce the Genre: Read Aloud a Mentor Personal Narrative 1  (Unit 1, pg. 4) </w:t>
            </w:r>
          </w:p>
        </w:tc>
        <w:tc>
          <w:tcPr>
            <w:tcW w:w="1576"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26</w:t>
            </w:r>
            <w:r>
              <w:rPr>
                <w:rFonts w:ascii="Arial Narrow" w:eastAsia="Arial Narrow" w:hAnsi="Arial Narrow" w:cs="Arial Narrow"/>
                <w:b w:val="0"/>
                <w:color w:val="990033"/>
              </w:rPr>
              <w:t xml:space="preserve"> </w:t>
            </w:r>
          </w:p>
          <w:p w:rsidR="009563BA" w:rsidRDefault="009563BA">
            <w:pPr>
              <w:spacing w:after="0" w:line="240" w:lineRule="auto"/>
            </w:pPr>
          </w:p>
          <w:p w:rsidR="009563BA" w:rsidRDefault="004E3AD2">
            <w:pPr>
              <w:spacing w:after="0" w:line="240" w:lineRule="auto"/>
              <w:jc w:val="center"/>
            </w:pPr>
            <w:r>
              <w:rPr>
                <w:rFonts w:ascii="Arial Narrow" w:eastAsia="Arial Narrow" w:hAnsi="Arial Narrow" w:cs="Arial Narrow"/>
                <w:b w:val="0"/>
                <w:color w:val="000000"/>
              </w:rPr>
              <w:t>9 days</w:t>
            </w:r>
          </w:p>
        </w:tc>
        <w:tc>
          <w:tcPr>
            <w:tcW w:w="3366"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300"/>
          <w:jc w:val="center"/>
        </w:trPr>
        <w:tc>
          <w:tcPr>
            <w:tcW w:w="1902"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b w:val="0"/>
                <w:color w:val="000080"/>
              </w:rPr>
              <w:t>28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15</w:t>
            </w:r>
            <w:r>
              <w:rPr>
                <w:rFonts w:ascii="Arial Narrow" w:eastAsia="Arial Narrow" w:hAnsi="Arial Narrow" w:cs="Arial Narrow"/>
                <w:b w:val="0"/>
              </w:rPr>
              <w:t>: Continue Prewriting (pg. 161)</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Read Aloud a Mentor Personal Narrative 2 (Unit 1, pg. 6)</w:t>
            </w:r>
          </w:p>
        </w:tc>
        <w:tc>
          <w:tcPr>
            <w:tcW w:w="1902"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b w:val="0"/>
                <w:color w:val="000080"/>
              </w:rPr>
              <w:t>29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16:</w:t>
            </w:r>
            <w:r>
              <w:rPr>
                <w:rFonts w:ascii="Arial Narrow" w:eastAsia="Arial Narrow" w:hAnsi="Arial Narrow" w:cs="Arial Narrow"/>
                <w:b w:val="0"/>
              </w:rPr>
              <w:t xml:space="preserve"> Continue Prewriting (pg. 162)</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xml:space="preserve"> Analyze the Features of a Personal narrative (Unit 1, pg. 10)</w:t>
            </w:r>
          </w:p>
        </w:tc>
        <w:tc>
          <w:tcPr>
            <w:tcW w:w="1903"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b w:val="0"/>
                <w:color w:val="000080"/>
              </w:rPr>
              <w:t>30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17</w:t>
            </w:r>
            <w:r>
              <w:rPr>
                <w:rFonts w:ascii="Arial Narrow" w:eastAsia="Arial Narrow" w:hAnsi="Arial Narrow" w:cs="Arial Narrow"/>
                <w:b w:val="0"/>
                <w:i/>
              </w:rPr>
              <w:t>:</w:t>
            </w:r>
            <w:r>
              <w:rPr>
                <w:rFonts w:ascii="Arial Narrow" w:eastAsia="Arial Narrow" w:hAnsi="Arial Narrow" w:cs="Arial Narrow"/>
                <w:b w:val="0"/>
              </w:rPr>
              <w:t xml:space="preserve"> Begin Rough Draft Step of Writing Process Cycle (pg. 164)</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xml:space="preserve"> Use the Sequence-of-Events Text Structure (Unit 1, pg. 14)</w:t>
            </w:r>
          </w:p>
        </w:tc>
        <w:tc>
          <w:tcPr>
            <w:tcW w:w="5385" w:type="dxa"/>
            <w:gridSpan w:val="3"/>
            <w:tcBorders>
              <w:top w:val="single" w:sz="8" w:space="0" w:color="000080"/>
              <w:left w:val="single" w:sz="8" w:space="0" w:color="000080"/>
              <w:bottom w:val="single" w:sz="12" w:space="0" w:color="000080"/>
              <w:right w:val="single" w:sz="12" w:space="0" w:color="000080"/>
            </w:tcBorders>
            <w:shd w:val="clear" w:color="auto" w:fill="C0C0C0"/>
          </w:tcPr>
          <w:p w:rsidR="009563BA" w:rsidRDefault="004E3AD2">
            <w:pPr>
              <w:spacing w:after="0" w:line="240" w:lineRule="auto"/>
            </w:pPr>
            <w:r>
              <w:rPr>
                <w:color w:val="000000"/>
              </w:rPr>
              <w:t>Notes:</w:t>
            </w:r>
          </w:p>
        </w:tc>
        <w:tc>
          <w:tcPr>
            <w:tcW w:w="3366"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bl>
    <w:p w:rsidR="0035440E" w:rsidRDefault="0035440E">
      <w:pPr>
        <w:spacing w:after="0" w:line="240" w:lineRule="auto"/>
        <w:jc w:val="center"/>
        <w:rPr>
          <w:rFonts w:ascii="Tahoma" w:eastAsia="Tahoma" w:hAnsi="Tahoma" w:cs="Tahoma"/>
          <w:sz w:val="20"/>
          <w:szCs w:val="20"/>
        </w:rPr>
      </w:pPr>
    </w:p>
    <w:p w:rsidR="0035440E" w:rsidRDefault="0035440E">
      <w:pPr>
        <w:spacing w:after="0" w:line="240" w:lineRule="auto"/>
        <w:jc w:val="center"/>
        <w:rPr>
          <w:rFonts w:ascii="Tahoma" w:eastAsia="Tahoma" w:hAnsi="Tahoma" w:cs="Tahoma"/>
          <w:sz w:val="20"/>
          <w:szCs w:val="20"/>
        </w:rPr>
      </w:pPr>
    </w:p>
    <w:p w:rsidR="0035440E" w:rsidRDefault="0035440E">
      <w:pPr>
        <w:spacing w:after="0" w:line="240" w:lineRule="auto"/>
        <w:jc w:val="center"/>
        <w:rPr>
          <w:rFonts w:ascii="Tahoma" w:eastAsia="Tahoma" w:hAnsi="Tahoma" w:cs="Tahoma"/>
          <w:sz w:val="20"/>
          <w:szCs w:val="20"/>
        </w:rPr>
      </w:pPr>
    </w:p>
    <w:p w:rsidR="0035440E" w:rsidRPr="0035440E" w:rsidRDefault="0035440E" w:rsidP="0035440E">
      <w:pPr>
        <w:spacing w:after="0" w:line="240" w:lineRule="auto"/>
        <w:jc w:val="center"/>
        <w:rPr>
          <w:sz w:val="36"/>
          <w:szCs w:val="36"/>
        </w:rPr>
      </w:pPr>
      <w:r w:rsidRPr="0035440E">
        <w:rPr>
          <w:rFonts w:ascii="Tahoma" w:eastAsia="Tahoma" w:hAnsi="Tahoma" w:cs="Tahoma"/>
          <w:sz w:val="36"/>
          <w:szCs w:val="36"/>
        </w:rPr>
        <w:t>C.S.300 Literacy Curriculum Pacing Calendar 2015-2016: Grade 4</w:t>
      </w:r>
    </w:p>
    <w:p w:rsidR="009563BA" w:rsidRDefault="009563BA">
      <w:pPr>
        <w:spacing w:after="0" w:line="240" w:lineRule="auto"/>
      </w:pPr>
    </w:p>
    <w:tbl>
      <w:tblPr>
        <w:tblStyle w:val="a0"/>
        <w:tblW w:w="14458" w:type="dxa"/>
        <w:jc w:val="center"/>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34"/>
        <w:gridCol w:w="1932"/>
        <w:gridCol w:w="1932"/>
        <w:gridCol w:w="1932"/>
        <w:gridCol w:w="1934"/>
        <w:gridCol w:w="1550"/>
        <w:gridCol w:w="3244"/>
      </w:tblGrid>
      <w:tr w:rsidR="009563BA">
        <w:trPr>
          <w:jc w:val="center"/>
        </w:trPr>
        <w:tc>
          <w:tcPr>
            <w:tcW w:w="9664" w:type="dxa"/>
            <w:gridSpan w:val="5"/>
            <w:tcBorders>
              <w:top w:val="single" w:sz="12" w:space="0" w:color="000080"/>
              <w:left w:val="single" w:sz="12" w:space="0" w:color="000080"/>
              <w:bottom w:val="single" w:sz="8" w:space="0" w:color="E6E6E6"/>
            </w:tcBorders>
            <w:shd w:val="clear" w:color="auto" w:fill="000080"/>
          </w:tcPr>
          <w:p w:rsidR="009563BA" w:rsidRDefault="004E3AD2">
            <w:pPr>
              <w:spacing w:after="0"/>
              <w:jc w:val="center"/>
            </w:pPr>
            <w:r>
              <w:rPr>
                <w:color w:val="FFFFFF"/>
                <w:sz w:val="18"/>
                <w:szCs w:val="18"/>
              </w:rPr>
              <w:t xml:space="preserve">                                                       ~ October 2015 ~</w:t>
            </w:r>
          </w:p>
        </w:tc>
        <w:tc>
          <w:tcPr>
            <w:tcW w:w="1550" w:type="dxa"/>
            <w:tcBorders>
              <w:top w:val="single" w:sz="12" w:space="0" w:color="000080"/>
              <w:left w:val="single" w:sz="12" w:space="0" w:color="000080"/>
              <w:bottom w:val="single" w:sz="8" w:space="0" w:color="E6E6E6"/>
              <w:right w:val="single" w:sz="12" w:space="0" w:color="000080"/>
            </w:tcBorders>
            <w:shd w:val="clear" w:color="auto" w:fill="000080"/>
          </w:tcPr>
          <w:p w:rsidR="009563BA" w:rsidRDefault="004E3AD2">
            <w:pPr>
              <w:spacing w:after="0"/>
              <w:jc w:val="right"/>
            </w:pPr>
            <w:r>
              <w:rPr>
                <w:color w:val="CCCCCC"/>
                <w:sz w:val="18"/>
                <w:szCs w:val="18"/>
              </w:rPr>
              <w:t>Nov 2015</w:t>
            </w:r>
            <w:r>
              <w:rPr>
                <w:color w:val="CCCCCC"/>
                <w:sz w:val="18"/>
                <w:szCs w:val="18"/>
              </w:rPr>
              <w:t xml:space="preserve"> ►</w:t>
            </w:r>
          </w:p>
        </w:tc>
        <w:tc>
          <w:tcPr>
            <w:tcW w:w="3244" w:type="dxa"/>
            <w:tcBorders>
              <w:top w:val="single" w:sz="12" w:space="0" w:color="000080"/>
              <w:left w:val="single" w:sz="12" w:space="0" w:color="000080"/>
              <w:bottom w:val="single" w:sz="8" w:space="0" w:color="E6E6E6"/>
              <w:right w:val="single" w:sz="12" w:space="0" w:color="000080"/>
            </w:tcBorders>
            <w:shd w:val="clear" w:color="auto" w:fill="000080"/>
          </w:tcPr>
          <w:p w:rsidR="009563BA" w:rsidRDefault="009563BA">
            <w:pPr>
              <w:spacing w:after="0"/>
              <w:jc w:val="right"/>
            </w:pPr>
          </w:p>
        </w:tc>
      </w:tr>
      <w:tr w:rsidR="009563BA">
        <w:trPr>
          <w:jc w:val="center"/>
        </w:trPr>
        <w:tc>
          <w:tcPr>
            <w:tcW w:w="1934"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Mon</w:t>
            </w:r>
          </w:p>
        </w:tc>
        <w:tc>
          <w:tcPr>
            <w:tcW w:w="1932"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Tue</w:t>
            </w:r>
          </w:p>
        </w:tc>
        <w:tc>
          <w:tcPr>
            <w:tcW w:w="1932"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Wed</w:t>
            </w:r>
          </w:p>
        </w:tc>
        <w:tc>
          <w:tcPr>
            <w:tcW w:w="1932"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Thu</w:t>
            </w:r>
          </w:p>
        </w:tc>
        <w:tc>
          <w:tcPr>
            <w:tcW w:w="1934"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Fri</w:t>
            </w:r>
          </w:p>
        </w:tc>
        <w:tc>
          <w:tcPr>
            <w:tcW w:w="1550" w:type="dxa"/>
            <w:tcBorders>
              <w:top w:val="single" w:sz="8" w:space="0" w:color="E6E6E6"/>
              <w:left w:val="single" w:sz="8" w:space="0" w:color="E6E6E6"/>
              <w:bottom w:val="single" w:sz="8" w:space="0" w:color="000080"/>
              <w:right w:val="single" w:sz="12" w:space="0" w:color="000080"/>
            </w:tcBorders>
            <w:shd w:val="clear" w:color="auto" w:fill="000080"/>
          </w:tcPr>
          <w:p w:rsidR="009563BA" w:rsidRDefault="004E3AD2">
            <w:pPr>
              <w:spacing w:before="20" w:after="0" w:line="240" w:lineRule="auto"/>
              <w:jc w:val="center"/>
            </w:pPr>
            <w:r>
              <w:rPr>
                <w:color w:val="FFFFFF"/>
                <w:sz w:val="18"/>
                <w:szCs w:val="18"/>
              </w:rPr>
              <w:t>Sat</w:t>
            </w:r>
          </w:p>
        </w:tc>
        <w:tc>
          <w:tcPr>
            <w:tcW w:w="3244" w:type="dxa"/>
            <w:tcBorders>
              <w:top w:val="single" w:sz="8" w:space="0" w:color="E6E6E6"/>
              <w:left w:val="single" w:sz="8" w:space="0" w:color="E6E6E6"/>
              <w:bottom w:val="single" w:sz="8" w:space="0" w:color="000080"/>
              <w:right w:val="single" w:sz="12" w:space="0" w:color="000080"/>
            </w:tcBorders>
            <w:shd w:val="clear" w:color="auto" w:fill="000080"/>
          </w:tcPr>
          <w:p w:rsidR="009563BA" w:rsidRDefault="004E3AD2">
            <w:pPr>
              <w:spacing w:before="20" w:after="0" w:line="240" w:lineRule="auto"/>
              <w:jc w:val="center"/>
            </w:pPr>
            <w:r>
              <w:rPr>
                <w:color w:val="FFFFFF"/>
                <w:sz w:val="18"/>
                <w:szCs w:val="18"/>
              </w:rPr>
              <w:t>Common Core Learning Standards</w:t>
            </w:r>
          </w:p>
        </w:tc>
      </w:tr>
      <w:tr w:rsidR="009563BA">
        <w:trPr>
          <w:trHeight w:val="1300"/>
          <w:jc w:val="center"/>
        </w:trPr>
        <w:tc>
          <w:tcPr>
            <w:tcW w:w="5798" w:type="dxa"/>
            <w:gridSpan w:val="3"/>
            <w:tcBorders>
              <w:top w:val="single" w:sz="8" w:space="0" w:color="000080"/>
              <w:left w:val="single" w:sz="8" w:space="0" w:color="000080"/>
              <w:bottom w:val="single" w:sz="8" w:space="0" w:color="000080"/>
              <w:right w:val="single" w:sz="8" w:space="0" w:color="000080"/>
            </w:tcBorders>
            <w:shd w:val="clear" w:color="auto" w:fill="C0C0C0"/>
          </w:tcPr>
          <w:p w:rsidR="009563BA" w:rsidRDefault="004E3AD2">
            <w:pPr>
              <w:spacing w:after="0" w:line="240" w:lineRule="auto"/>
            </w:pPr>
            <w:r>
              <w:rPr>
                <w:color w:val="000000"/>
              </w:rPr>
              <w:t>Notes:</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w:t>
            </w:r>
            <w:r>
              <w:rPr>
                <w:rFonts w:ascii="Arial Narrow" w:eastAsia="Arial Narrow" w:hAnsi="Arial Narrow" w:cs="Arial Narrow"/>
                <w:b w:val="0"/>
                <w:color w:val="990033"/>
              </w:rPr>
              <w:t xml:space="preserve">      </w:t>
            </w:r>
            <w:r>
              <w:rPr>
                <w:rFonts w:ascii="Arial Narrow" w:eastAsia="Arial Narrow" w:hAnsi="Arial Narrow" w:cs="Arial Narrow"/>
                <w:b w:val="0"/>
                <w:u w:val="single"/>
              </w:rPr>
              <w:t>Lesson 18:</w:t>
            </w:r>
            <w:r>
              <w:rPr>
                <w:rFonts w:ascii="Arial Narrow" w:eastAsia="Arial Narrow" w:hAnsi="Arial Narrow" w:cs="Arial Narrow"/>
                <w:b w:val="0"/>
              </w:rPr>
              <w:t xml:space="preserve"> Continue    </w:t>
            </w:r>
          </w:p>
          <w:p w:rsidR="009563BA" w:rsidRDefault="004E3AD2">
            <w:pPr>
              <w:spacing w:after="0" w:line="240" w:lineRule="auto"/>
            </w:pPr>
            <w:r>
              <w:rPr>
                <w:rFonts w:ascii="Arial Narrow" w:eastAsia="Arial Narrow" w:hAnsi="Arial Narrow" w:cs="Arial Narrow"/>
                <w:b w:val="0"/>
              </w:rPr>
              <w:t xml:space="preserve">        Rough Draft 1 (pg. 165)</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Organize ideas with a Sequence-of-Events Chart (Unit 1, pg. 18)</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i/>
              </w:rPr>
              <w:t xml:space="preserve">Read Book of the Month </w:t>
            </w:r>
          </w:p>
        </w:tc>
        <w:tc>
          <w:tcPr>
            <w:tcW w:w="193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Book of the Month Activity</w:t>
            </w:r>
            <w:r>
              <w:rPr>
                <w:rFonts w:ascii="Arial Narrow" w:eastAsia="Arial Narrow" w:hAnsi="Arial Narrow" w:cs="Arial Narrow"/>
              </w:rPr>
              <w:t xml:space="preserve"> </w:t>
            </w:r>
          </w:p>
        </w:tc>
        <w:tc>
          <w:tcPr>
            <w:tcW w:w="1550"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3</w:t>
            </w:r>
            <w:r>
              <w:rPr>
                <w:rFonts w:ascii="Arial Narrow" w:eastAsia="Arial Narrow" w:hAnsi="Arial Narrow" w:cs="Arial Narrow"/>
                <w:b w:val="0"/>
                <w:color w:val="990033"/>
              </w:rPr>
              <w:t xml:space="preserve"> </w:t>
            </w:r>
          </w:p>
          <w:p w:rsidR="009563BA" w:rsidRDefault="009563BA">
            <w:pPr>
              <w:spacing w:after="0" w:line="240" w:lineRule="auto"/>
            </w:pPr>
          </w:p>
        </w:tc>
        <w:tc>
          <w:tcPr>
            <w:tcW w:w="3244" w:type="dxa"/>
            <w:vMerge w:val="restart"/>
            <w:tcBorders>
              <w:top w:val="single" w:sz="8" w:space="0" w:color="000080"/>
              <w:left w:val="single" w:sz="8" w:space="0" w:color="000080"/>
              <w:right w:val="single" w:sz="12" w:space="0" w:color="000080"/>
            </w:tcBorders>
            <w:shd w:val="clear" w:color="auto" w:fill="FAFCE5"/>
          </w:tcPr>
          <w:p w:rsidR="009563BA" w:rsidRDefault="004E3AD2">
            <w:pPr>
              <w:spacing w:after="0" w:line="240" w:lineRule="auto"/>
            </w:pPr>
            <w:r>
              <w:rPr>
                <w:rFonts w:ascii="Times New Roman" w:eastAsia="Times New Roman" w:hAnsi="Times New Roman" w:cs="Times New Roman"/>
                <w:color w:val="000000"/>
                <w:u w:val="single"/>
              </w:rPr>
              <w:t>CCLS.ELA-LITERACY.W.4.4</w:t>
            </w:r>
          </w:p>
          <w:p w:rsidR="009563BA" w:rsidRDefault="004E3AD2">
            <w:pPr>
              <w:spacing w:after="0" w:line="240" w:lineRule="auto"/>
            </w:pPr>
            <w:r>
              <w:rPr>
                <w:rFonts w:ascii="Times New Roman" w:eastAsia="Times New Roman" w:hAnsi="Times New Roman" w:cs="Times New Roman"/>
                <w:color w:val="000000"/>
              </w:rPr>
              <w:t>Produce clear and coherent writing in which the development and organization are appropriate to task, purpose, and audience.</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CCLS.ELA-LITERACY.W.4.5</w:t>
            </w:r>
          </w:p>
          <w:p w:rsidR="009563BA" w:rsidRDefault="004E3AD2">
            <w:pPr>
              <w:spacing w:after="0" w:line="240" w:lineRule="auto"/>
            </w:pPr>
            <w:r>
              <w:rPr>
                <w:rFonts w:ascii="Times New Roman" w:eastAsia="Times New Roman" w:hAnsi="Times New Roman" w:cs="Times New Roman"/>
                <w:color w:val="000000"/>
              </w:rPr>
              <w:t>With guidance and support from peers and adults, develop and strengthen writing as needed by planning, rev</w:t>
            </w:r>
            <w:r>
              <w:rPr>
                <w:rFonts w:ascii="Times New Roman" w:eastAsia="Times New Roman" w:hAnsi="Times New Roman" w:cs="Times New Roman"/>
                <w:color w:val="000000"/>
              </w:rPr>
              <w:t xml:space="preserve">ising, and editing. </w:t>
            </w:r>
          </w:p>
          <w:p w:rsidR="009563BA" w:rsidRDefault="009563BA">
            <w:pPr>
              <w:spacing w:after="0" w:line="240" w:lineRule="auto"/>
            </w:pP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CCLS.ELA-LITERACY.W.4.3</w:t>
            </w:r>
          </w:p>
          <w:p w:rsidR="009563BA" w:rsidRDefault="004E3AD2">
            <w:pPr>
              <w:spacing w:after="0" w:line="240" w:lineRule="auto"/>
            </w:pPr>
            <w:r>
              <w:rPr>
                <w:rFonts w:ascii="Times New Roman" w:eastAsia="Times New Roman" w:hAnsi="Times New Roman" w:cs="Times New Roman"/>
                <w:color w:val="000000"/>
              </w:rPr>
              <w:t>Write narratives to develop real or imagined experiences or events using effective technique, descriptive details, and clear event sequences.</w:t>
            </w:r>
          </w:p>
          <w:p w:rsidR="009563BA" w:rsidRDefault="004E3AD2">
            <w:pPr>
              <w:spacing w:after="0" w:line="240" w:lineRule="auto"/>
            </w:pPr>
            <w:r>
              <w:rPr>
                <w:rFonts w:ascii="Times New Roman" w:eastAsia="Times New Roman" w:hAnsi="Times New Roman" w:cs="Times New Roman"/>
                <w:color w:val="000000"/>
                <w:u w:val="single"/>
              </w:rPr>
              <w:t>W.4.3.A:</w:t>
            </w:r>
            <w:r>
              <w:rPr>
                <w:rFonts w:ascii="Times New Roman" w:eastAsia="Times New Roman" w:hAnsi="Times New Roman" w:cs="Times New Roman"/>
                <w:b w:val="0"/>
                <w:color w:val="000000"/>
              </w:rPr>
              <w:t xml:space="preserve"> Orient the reader by establishing a situation and introduc</w:t>
            </w:r>
            <w:r>
              <w:rPr>
                <w:rFonts w:ascii="Times New Roman" w:eastAsia="Times New Roman" w:hAnsi="Times New Roman" w:cs="Times New Roman"/>
                <w:b w:val="0"/>
                <w:color w:val="000000"/>
              </w:rPr>
              <w:t xml:space="preserve">ing a narrator and/or characters; organize an event sequence that unfolds naturally. </w:t>
            </w:r>
          </w:p>
          <w:p w:rsidR="009563BA" w:rsidRDefault="004E3AD2">
            <w:pPr>
              <w:spacing w:after="0" w:line="240" w:lineRule="auto"/>
            </w:pPr>
            <w:r>
              <w:rPr>
                <w:rFonts w:ascii="Times New Roman" w:eastAsia="Times New Roman" w:hAnsi="Times New Roman" w:cs="Times New Roman"/>
                <w:color w:val="000000"/>
                <w:u w:val="single"/>
              </w:rPr>
              <w:t>W.4.3.B:</w:t>
            </w:r>
            <w:r>
              <w:rPr>
                <w:rFonts w:ascii="Times New Roman" w:eastAsia="Times New Roman" w:hAnsi="Times New Roman" w:cs="Times New Roman"/>
                <w:b w:val="0"/>
                <w:color w:val="000000"/>
              </w:rPr>
              <w:t xml:space="preserve">Use dialogue and description to develop experiences and events or show the responses of characters to situations. </w:t>
            </w:r>
          </w:p>
          <w:p w:rsidR="009563BA" w:rsidRDefault="004E3AD2">
            <w:pPr>
              <w:spacing w:after="0" w:line="240" w:lineRule="auto"/>
            </w:pPr>
            <w:r>
              <w:rPr>
                <w:rFonts w:ascii="Times New Roman" w:eastAsia="Times New Roman" w:hAnsi="Times New Roman" w:cs="Times New Roman"/>
                <w:color w:val="000000"/>
                <w:u w:val="single"/>
              </w:rPr>
              <w:t>W.4.3.C:</w:t>
            </w:r>
            <w:r>
              <w:rPr>
                <w:rFonts w:ascii="Times New Roman" w:eastAsia="Times New Roman" w:hAnsi="Times New Roman" w:cs="Times New Roman"/>
                <w:b w:val="0"/>
                <w:color w:val="000000"/>
              </w:rPr>
              <w:t xml:space="preserve"> Use a variety of transitional words an</w:t>
            </w:r>
            <w:r>
              <w:rPr>
                <w:rFonts w:ascii="Times New Roman" w:eastAsia="Times New Roman" w:hAnsi="Times New Roman" w:cs="Times New Roman"/>
                <w:b w:val="0"/>
                <w:color w:val="000000"/>
              </w:rPr>
              <w:t xml:space="preserve">d phrases to manage the sequence of events. </w:t>
            </w:r>
          </w:p>
          <w:p w:rsidR="009563BA" w:rsidRDefault="004E3AD2">
            <w:pPr>
              <w:spacing w:after="0" w:line="240" w:lineRule="auto"/>
            </w:pPr>
            <w:r>
              <w:rPr>
                <w:rFonts w:ascii="Times New Roman" w:eastAsia="Times New Roman" w:hAnsi="Times New Roman" w:cs="Times New Roman"/>
                <w:color w:val="000000"/>
                <w:u w:val="single"/>
              </w:rPr>
              <w:t>W.4.3.D:</w:t>
            </w:r>
            <w:r>
              <w:rPr>
                <w:rFonts w:ascii="Times New Roman" w:eastAsia="Times New Roman" w:hAnsi="Times New Roman" w:cs="Times New Roman"/>
                <w:b w:val="0"/>
                <w:color w:val="000000"/>
              </w:rPr>
              <w:t xml:space="preserve"> Use concrete words and phrases and sensory details to convey experiences and events precisely.</w:t>
            </w:r>
          </w:p>
          <w:p w:rsidR="009563BA" w:rsidRDefault="004E3AD2">
            <w:pPr>
              <w:spacing w:after="0" w:line="240" w:lineRule="auto"/>
            </w:pPr>
            <w:r>
              <w:rPr>
                <w:rFonts w:ascii="Times New Roman" w:eastAsia="Times New Roman" w:hAnsi="Times New Roman" w:cs="Times New Roman"/>
                <w:color w:val="000000"/>
                <w:u w:val="single"/>
              </w:rPr>
              <w:t>W.4.3.E:</w:t>
            </w:r>
            <w:r>
              <w:rPr>
                <w:rFonts w:ascii="Times New Roman" w:eastAsia="Times New Roman" w:hAnsi="Times New Roman" w:cs="Times New Roman"/>
                <w:b w:val="0"/>
                <w:color w:val="000000"/>
              </w:rPr>
              <w:t xml:space="preserve"> Provide a conclusion that follows from the narrated experiences or events.</w:t>
            </w:r>
          </w:p>
          <w:p w:rsidR="009563BA" w:rsidRDefault="009563BA">
            <w:pPr>
              <w:spacing w:after="0" w:line="240" w:lineRule="auto"/>
            </w:pPr>
          </w:p>
          <w:p w:rsidR="009563BA" w:rsidRDefault="009563BA">
            <w:pPr>
              <w:spacing w:after="0" w:line="240" w:lineRule="auto"/>
            </w:pPr>
          </w:p>
        </w:tc>
      </w:tr>
      <w:tr w:rsidR="009563BA">
        <w:trPr>
          <w:trHeight w:val="1300"/>
          <w:jc w:val="center"/>
        </w:trPr>
        <w:tc>
          <w:tcPr>
            <w:tcW w:w="193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19</w:t>
            </w:r>
            <w:r>
              <w:rPr>
                <w:rFonts w:ascii="Arial Narrow" w:eastAsia="Arial Narrow" w:hAnsi="Arial Narrow" w:cs="Arial Narrow"/>
                <w:b w:val="0"/>
              </w:rPr>
              <w:t xml:space="preserve">: Continue Rough Draft 2 (pg. 165) </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Use Kid Friendly Language to Establish a Tone (Unit 1, pg. 20)</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20</w:t>
            </w:r>
            <w:r>
              <w:rPr>
                <w:rFonts w:ascii="Arial Narrow" w:eastAsia="Arial Narrow" w:hAnsi="Arial Narrow" w:cs="Arial Narrow"/>
                <w:b w:val="0"/>
              </w:rPr>
              <w:t>: Completing the Rough Draft (pg. 166)</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xml:space="preserve"> Visualize to Draft a Personal Narrative (Unit 1, pg. 22)</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21 &amp; 22</w:t>
            </w:r>
            <w:r>
              <w:rPr>
                <w:rFonts w:ascii="Arial Narrow" w:eastAsia="Arial Narrow" w:hAnsi="Arial Narrow" w:cs="Arial Narrow"/>
                <w:b w:val="0"/>
              </w:rPr>
              <w:t>: Introduce Revising: Using a Caret and Using Spider Legs (pgs. 167 &amp; 168)</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xml:space="preserve"> Adverbial Phrases (Place and Time) (Unit 1, pgs. 16 &amp; 28)</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23:</w:t>
            </w:r>
            <w:r>
              <w:rPr>
                <w:rFonts w:ascii="Arial Narrow" w:eastAsia="Arial Narrow" w:hAnsi="Arial Narrow" w:cs="Arial Narrow"/>
                <w:b w:val="0"/>
              </w:rPr>
              <w:t xml:space="preserve"> Revising, continued: Using an Asterisk (pg. 169)</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Revise Your Personal Narrative for Voice (Unit 1</w:t>
            </w:r>
            <w:r>
              <w:rPr>
                <w:rFonts w:ascii="Arial Narrow" w:eastAsia="Arial Narrow" w:hAnsi="Arial Narrow" w:cs="Arial Narrow"/>
                <w:b w:val="0"/>
              </w:rPr>
              <w:t>, pg. 36)</w:t>
            </w:r>
          </w:p>
        </w:tc>
        <w:tc>
          <w:tcPr>
            <w:tcW w:w="193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i/>
              </w:rPr>
              <w:t>BOY On Demand Writing Task Results Due</w:t>
            </w:r>
          </w:p>
        </w:tc>
        <w:tc>
          <w:tcPr>
            <w:tcW w:w="1550"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10</w:t>
            </w:r>
            <w:r>
              <w:rPr>
                <w:rFonts w:ascii="Arial Narrow" w:eastAsia="Arial Narrow" w:hAnsi="Arial Narrow" w:cs="Arial Narrow"/>
                <w:b w:val="0"/>
                <w:color w:val="990033"/>
              </w:rPr>
              <w:t xml:space="preserve"> </w:t>
            </w:r>
          </w:p>
          <w:p w:rsidR="009563BA" w:rsidRDefault="009563BA">
            <w:pPr>
              <w:spacing w:after="0" w:line="240" w:lineRule="auto"/>
            </w:pPr>
          </w:p>
        </w:tc>
        <w:tc>
          <w:tcPr>
            <w:tcW w:w="3244"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180"/>
          <w:jc w:val="center"/>
        </w:trPr>
        <w:tc>
          <w:tcPr>
            <w:tcW w:w="193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Columbus Day</w:t>
            </w:r>
          </w:p>
          <w:p w:rsidR="009563BA" w:rsidRDefault="004E3AD2">
            <w:pPr>
              <w:spacing w:after="0" w:line="240" w:lineRule="auto"/>
              <w:jc w:val="center"/>
            </w:pPr>
            <w:r>
              <w:rPr>
                <w:rFonts w:ascii="Arial Narrow" w:eastAsia="Arial Narrow" w:hAnsi="Arial Narrow" w:cs="Arial Narrow"/>
                <w:color w:val="000000"/>
              </w:rPr>
              <w:t>No School</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Subject/Verb Agreement (Unit 1, pgs. 24 &amp; 38)</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24</w:t>
            </w:r>
            <w:r>
              <w:rPr>
                <w:rFonts w:ascii="Arial Narrow" w:eastAsia="Arial Narrow" w:hAnsi="Arial Narrow" w:cs="Arial Narrow"/>
                <w:b w:val="0"/>
              </w:rPr>
              <w:t>: Introduce Response Groups (pg. 170)</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Use a Tone of Conviction (Unit 1, pg. 26)</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25:</w:t>
            </w:r>
            <w:r>
              <w:rPr>
                <w:rFonts w:ascii="Arial Narrow" w:eastAsia="Arial Narrow" w:hAnsi="Arial Narrow" w:cs="Arial Narrow"/>
                <w:b w:val="0"/>
              </w:rPr>
              <w:t xml:space="preserve"> Introduce Editing (pg. 171)</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Quotation Marks (Unit 1, pg. 40)</w:t>
            </w:r>
          </w:p>
        </w:tc>
        <w:tc>
          <w:tcPr>
            <w:tcW w:w="193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26</w:t>
            </w:r>
            <w:r>
              <w:rPr>
                <w:rFonts w:ascii="Arial Narrow" w:eastAsia="Arial Narrow" w:hAnsi="Arial Narrow" w:cs="Arial Narrow"/>
                <w:b w:val="0"/>
              </w:rPr>
              <w:t>: Editing, continued (pg. 172)</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xml:space="preserve"> Capitalize Proper Nouns (Unit 1, pg. 42)</w:t>
            </w:r>
          </w:p>
        </w:tc>
        <w:tc>
          <w:tcPr>
            <w:tcW w:w="1550"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17</w:t>
            </w:r>
            <w:r>
              <w:rPr>
                <w:rFonts w:ascii="Arial Narrow" w:eastAsia="Arial Narrow" w:hAnsi="Arial Narrow" w:cs="Arial Narrow"/>
                <w:b w:val="0"/>
                <w:color w:val="990033"/>
              </w:rPr>
              <w:t xml:space="preserve"> </w:t>
            </w:r>
          </w:p>
          <w:p w:rsidR="009563BA" w:rsidRDefault="009563BA">
            <w:pPr>
              <w:spacing w:after="0" w:line="240" w:lineRule="auto"/>
            </w:pPr>
          </w:p>
        </w:tc>
        <w:tc>
          <w:tcPr>
            <w:tcW w:w="3244"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220"/>
          <w:jc w:val="center"/>
        </w:trPr>
        <w:tc>
          <w:tcPr>
            <w:tcW w:w="193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27</w:t>
            </w:r>
            <w:r>
              <w:rPr>
                <w:rFonts w:ascii="Arial Narrow" w:eastAsia="Arial Narrow" w:hAnsi="Arial Narrow" w:cs="Arial Narrow"/>
                <w:b w:val="0"/>
              </w:rPr>
              <w:t>: Conferring with the Teacher (pg. 174)</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Edit for Paragraph Indentations (Unit 1, pg. 44)</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28</w:t>
            </w:r>
            <w:r>
              <w:rPr>
                <w:rFonts w:ascii="Arial Narrow" w:eastAsia="Arial Narrow" w:hAnsi="Arial Narrow" w:cs="Arial Narrow"/>
                <w:b w:val="0"/>
              </w:rPr>
              <w:t>: Publishing (pg. 175)</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Break Sentence Structure Rules (Unit1, pg. 32)</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29</w:t>
            </w:r>
            <w:r>
              <w:rPr>
                <w:rFonts w:ascii="Arial Narrow" w:eastAsia="Arial Narrow" w:hAnsi="Arial Narrow" w:cs="Arial Narrow"/>
                <w:b w:val="0"/>
              </w:rPr>
              <w:t>: Publishing, continued (pg. 176)</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TRS:</w:t>
            </w:r>
            <w:r>
              <w:rPr>
                <w:rFonts w:ascii="Arial Narrow" w:eastAsia="Arial Narrow" w:hAnsi="Arial Narrow" w:cs="Arial Narrow"/>
                <w:b w:val="0"/>
              </w:rPr>
              <w:t xml:space="preserve"> Write an “About the Author” Feature (Unit 1, pg. 46)</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30</w:t>
            </w:r>
            <w:r>
              <w:rPr>
                <w:rFonts w:ascii="Arial Narrow" w:eastAsia="Arial Narrow" w:hAnsi="Arial Narrow" w:cs="Arial Narrow"/>
                <w:b w:val="0"/>
              </w:rPr>
              <w:t>: Sharing (pg. 177)</w:t>
            </w:r>
          </w:p>
        </w:tc>
        <w:tc>
          <w:tcPr>
            <w:tcW w:w="193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i/>
              </w:rPr>
              <w:t xml:space="preserve"> BOY F &amp; P Results Due</w:t>
            </w:r>
            <w:r>
              <w:rPr>
                <w:rFonts w:ascii="Arial Narrow" w:eastAsia="Arial Narrow" w:hAnsi="Arial Narrow" w:cs="Arial Narrow"/>
                <w:b w:val="0"/>
              </w:rPr>
              <w:t xml:space="preserve"> </w:t>
            </w:r>
          </w:p>
        </w:tc>
        <w:tc>
          <w:tcPr>
            <w:tcW w:w="1550"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24</w:t>
            </w:r>
            <w:r>
              <w:rPr>
                <w:rFonts w:ascii="Arial Narrow" w:eastAsia="Arial Narrow" w:hAnsi="Arial Narrow" w:cs="Arial Narrow"/>
                <w:b w:val="0"/>
                <w:color w:val="990033"/>
              </w:rPr>
              <w:t xml:space="preserve"> </w:t>
            </w:r>
          </w:p>
          <w:p w:rsidR="009563BA" w:rsidRDefault="009563BA">
            <w:pPr>
              <w:spacing w:after="0" w:line="240" w:lineRule="auto"/>
            </w:pPr>
          </w:p>
        </w:tc>
        <w:tc>
          <w:tcPr>
            <w:tcW w:w="3244"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300"/>
          <w:jc w:val="center"/>
        </w:trPr>
        <w:tc>
          <w:tcPr>
            <w:tcW w:w="1934"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b w:val="0"/>
                <w:color w:val="000080"/>
              </w:rPr>
              <w:t xml:space="preserve">26  </w:t>
            </w:r>
          </w:p>
          <w:p w:rsidR="009563BA" w:rsidRDefault="004E3AD2">
            <w:pPr>
              <w:spacing w:after="0" w:line="240" w:lineRule="auto"/>
              <w:jc w:val="center"/>
            </w:pPr>
            <w:r>
              <w:rPr>
                <w:rFonts w:ascii="Arial Narrow" w:eastAsia="Arial Narrow" w:hAnsi="Arial Narrow" w:cs="Arial Narrow"/>
                <w:i/>
                <w:u w:val="single"/>
              </w:rPr>
              <w:t>Launch Opinion Writing</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Lesson 1:</w:t>
            </w:r>
            <w:r>
              <w:rPr>
                <w:rFonts w:ascii="Arial Narrow" w:eastAsia="Arial Narrow" w:hAnsi="Arial Narrow" w:cs="Arial Narrow"/>
                <w:b w:val="0"/>
              </w:rPr>
              <w:t xml:space="preserve"> Introduce Opinion Writing (pg. 4)</w:t>
            </w:r>
          </w:p>
        </w:tc>
        <w:tc>
          <w:tcPr>
            <w:tcW w:w="1932"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b w:val="0"/>
                <w:color w:val="000080"/>
              </w:rPr>
              <w:t>27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w:t>
            </w:r>
            <w:r>
              <w:rPr>
                <w:rFonts w:ascii="Arial Narrow" w:eastAsia="Arial Narrow" w:hAnsi="Arial Narrow" w:cs="Arial Narrow"/>
                <w:b w:val="0"/>
              </w:rPr>
              <w:t>: Read Aloud a Source Text to Understand Key Ideas 1 (pg. 6)</w:t>
            </w:r>
          </w:p>
        </w:tc>
        <w:tc>
          <w:tcPr>
            <w:tcW w:w="1932"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b w:val="0"/>
                <w:color w:val="000080"/>
              </w:rPr>
              <w:t>28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3</w:t>
            </w:r>
            <w:r>
              <w:rPr>
                <w:rFonts w:ascii="Arial Narrow" w:eastAsia="Arial Narrow" w:hAnsi="Arial Narrow" w:cs="Arial Narrow"/>
                <w:b w:val="0"/>
              </w:rPr>
              <w:t>: Read Aloud a Source Text to Understand Key Ideas 2 (pg. 8)</w:t>
            </w:r>
          </w:p>
        </w:tc>
        <w:tc>
          <w:tcPr>
            <w:tcW w:w="1932"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b w:val="0"/>
                <w:color w:val="000080"/>
              </w:rPr>
              <w:t>29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4:</w:t>
            </w:r>
            <w:r>
              <w:rPr>
                <w:rFonts w:ascii="Arial Narrow" w:eastAsia="Arial Narrow" w:hAnsi="Arial Narrow" w:cs="Arial Narrow"/>
                <w:b w:val="0"/>
              </w:rPr>
              <w:t xml:space="preserve"> Read and Analyze an Opinion Prompt (pg. 10)</w:t>
            </w:r>
          </w:p>
        </w:tc>
        <w:tc>
          <w:tcPr>
            <w:tcW w:w="1934"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b w:val="0"/>
                <w:color w:val="000080"/>
              </w:rPr>
              <w:t>30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5</w:t>
            </w:r>
            <w:r>
              <w:rPr>
                <w:rFonts w:ascii="Arial Narrow" w:eastAsia="Arial Narrow" w:hAnsi="Arial Narrow" w:cs="Arial Narrow"/>
                <w:b w:val="0"/>
              </w:rPr>
              <w:t>: Read to Identify the Features of an Opinion Text (pg. 12)</w:t>
            </w:r>
          </w:p>
        </w:tc>
        <w:tc>
          <w:tcPr>
            <w:tcW w:w="1550" w:type="dxa"/>
            <w:tcBorders>
              <w:top w:val="single" w:sz="8" w:space="0" w:color="000080"/>
              <w:left w:val="single" w:sz="8" w:space="0" w:color="000080"/>
              <w:bottom w:val="single" w:sz="12" w:space="0" w:color="000080"/>
              <w:right w:val="single" w:sz="12" w:space="0" w:color="000080"/>
            </w:tcBorders>
            <w:shd w:val="clear" w:color="auto" w:fill="FAFCE5"/>
          </w:tcPr>
          <w:p w:rsidR="009563BA" w:rsidRDefault="004E3AD2">
            <w:pPr>
              <w:spacing w:after="0" w:line="240" w:lineRule="auto"/>
            </w:pPr>
            <w:r>
              <w:rPr>
                <w:color w:val="000080"/>
              </w:rPr>
              <w:t>31</w:t>
            </w:r>
            <w:r>
              <w:rPr>
                <w:rFonts w:ascii="Arial Narrow" w:eastAsia="Arial Narrow" w:hAnsi="Arial Narrow" w:cs="Arial Narrow"/>
                <w:b w:val="0"/>
                <w:color w:val="990033"/>
              </w:rPr>
              <w:t xml:space="preserve"> </w:t>
            </w:r>
          </w:p>
          <w:p w:rsidR="009563BA" w:rsidRDefault="009563BA">
            <w:pPr>
              <w:spacing w:after="0" w:line="240" w:lineRule="auto"/>
            </w:pPr>
          </w:p>
        </w:tc>
        <w:tc>
          <w:tcPr>
            <w:tcW w:w="3244"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bl>
    <w:p w:rsidR="009563BA" w:rsidRDefault="009563BA">
      <w:pPr>
        <w:spacing w:after="0" w:line="240" w:lineRule="auto"/>
        <w:jc w:val="center"/>
      </w:pPr>
    </w:p>
    <w:p w:rsidR="0035440E" w:rsidRDefault="0035440E">
      <w:pPr>
        <w:spacing w:after="0" w:line="240" w:lineRule="auto"/>
        <w:jc w:val="center"/>
        <w:rPr>
          <w:rFonts w:ascii="Tahoma" w:eastAsia="Tahoma" w:hAnsi="Tahoma" w:cs="Tahoma"/>
          <w:sz w:val="20"/>
          <w:szCs w:val="20"/>
        </w:rPr>
      </w:pPr>
    </w:p>
    <w:p w:rsidR="0035440E" w:rsidRDefault="0035440E">
      <w:pPr>
        <w:spacing w:after="0" w:line="240" w:lineRule="auto"/>
        <w:jc w:val="center"/>
        <w:rPr>
          <w:rFonts w:ascii="Tahoma" w:eastAsia="Tahoma" w:hAnsi="Tahoma" w:cs="Tahoma"/>
          <w:sz w:val="20"/>
          <w:szCs w:val="20"/>
        </w:rPr>
      </w:pPr>
    </w:p>
    <w:p w:rsidR="0035440E" w:rsidRPr="0035440E" w:rsidRDefault="0035440E" w:rsidP="0035440E">
      <w:pPr>
        <w:spacing w:after="0" w:line="240" w:lineRule="auto"/>
        <w:jc w:val="center"/>
        <w:rPr>
          <w:sz w:val="36"/>
          <w:szCs w:val="36"/>
        </w:rPr>
      </w:pPr>
      <w:r w:rsidRPr="0035440E">
        <w:rPr>
          <w:rFonts w:ascii="Tahoma" w:eastAsia="Tahoma" w:hAnsi="Tahoma" w:cs="Tahoma"/>
          <w:sz w:val="36"/>
          <w:szCs w:val="36"/>
        </w:rPr>
        <w:t>C.S.300 Literacy Curriculum Pacing Calendar 2015-2016: Grade 4</w:t>
      </w:r>
    </w:p>
    <w:p w:rsidR="009563BA" w:rsidRDefault="009563BA">
      <w:pPr>
        <w:spacing w:after="0" w:line="240" w:lineRule="auto"/>
      </w:pPr>
    </w:p>
    <w:tbl>
      <w:tblPr>
        <w:tblStyle w:val="a1"/>
        <w:tblW w:w="14458" w:type="dxa"/>
        <w:jc w:val="center"/>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15"/>
        <w:gridCol w:w="1917"/>
        <w:gridCol w:w="1914"/>
        <w:gridCol w:w="1914"/>
        <w:gridCol w:w="1914"/>
        <w:gridCol w:w="1495"/>
        <w:gridCol w:w="3389"/>
      </w:tblGrid>
      <w:tr w:rsidR="009563BA">
        <w:trPr>
          <w:jc w:val="center"/>
        </w:trPr>
        <w:tc>
          <w:tcPr>
            <w:tcW w:w="9574" w:type="dxa"/>
            <w:gridSpan w:val="5"/>
            <w:tcBorders>
              <w:top w:val="single" w:sz="12" w:space="0" w:color="000080"/>
              <w:left w:val="single" w:sz="12" w:space="0" w:color="000080"/>
              <w:bottom w:val="single" w:sz="8" w:space="0" w:color="E6E6E6"/>
            </w:tcBorders>
            <w:shd w:val="clear" w:color="auto" w:fill="000080"/>
          </w:tcPr>
          <w:p w:rsidR="009563BA" w:rsidRDefault="004E3AD2">
            <w:pPr>
              <w:spacing w:after="0"/>
              <w:jc w:val="center"/>
            </w:pPr>
            <w:r>
              <w:rPr>
                <w:color w:val="FFFFFF"/>
                <w:sz w:val="18"/>
                <w:szCs w:val="18"/>
              </w:rPr>
              <w:t xml:space="preserve">                                                    ~ November 2015 ~</w:t>
            </w:r>
          </w:p>
        </w:tc>
        <w:tc>
          <w:tcPr>
            <w:tcW w:w="1495" w:type="dxa"/>
            <w:tcBorders>
              <w:top w:val="single" w:sz="12" w:space="0" w:color="000080"/>
              <w:left w:val="single" w:sz="12" w:space="0" w:color="000080"/>
              <w:bottom w:val="single" w:sz="8" w:space="0" w:color="E6E6E6"/>
              <w:right w:val="single" w:sz="12" w:space="0" w:color="000080"/>
            </w:tcBorders>
            <w:shd w:val="clear" w:color="auto" w:fill="000080"/>
          </w:tcPr>
          <w:p w:rsidR="009563BA" w:rsidRDefault="004E3AD2">
            <w:pPr>
              <w:spacing w:after="0"/>
              <w:jc w:val="right"/>
            </w:pPr>
            <w:r>
              <w:rPr>
                <w:color w:val="CCCCCC"/>
                <w:sz w:val="18"/>
                <w:szCs w:val="18"/>
              </w:rPr>
              <w:t>Dec 2015</w:t>
            </w:r>
            <w:r>
              <w:rPr>
                <w:color w:val="CCCCCC"/>
                <w:sz w:val="18"/>
                <w:szCs w:val="18"/>
              </w:rPr>
              <w:t xml:space="preserve"> ►</w:t>
            </w:r>
          </w:p>
        </w:tc>
        <w:tc>
          <w:tcPr>
            <w:tcW w:w="3389" w:type="dxa"/>
            <w:tcBorders>
              <w:top w:val="single" w:sz="12" w:space="0" w:color="000080"/>
              <w:left w:val="single" w:sz="12" w:space="0" w:color="000080"/>
              <w:bottom w:val="single" w:sz="8" w:space="0" w:color="E6E6E6"/>
              <w:right w:val="single" w:sz="12" w:space="0" w:color="000080"/>
            </w:tcBorders>
            <w:shd w:val="clear" w:color="auto" w:fill="000080"/>
          </w:tcPr>
          <w:p w:rsidR="009563BA" w:rsidRDefault="009563BA">
            <w:pPr>
              <w:spacing w:after="0"/>
              <w:jc w:val="right"/>
            </w:pPr>
          </w:p>
        </w:tc>
      </w:tr>
      <w:tr w:rsidR="009563BA">
        <w:trPr>
          <w:jc w:val="center"/>
        </w:trPr>
        <w:tc>
          <w:tcPr>
            <w:tcW w:w="1915"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Mon</w:t>
            </w:r>
          </w:p>
        </w:tc>
        <w:tc>
          <w:tcPr>
            <w:tcW w:w="1917"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Tue</w:t>
            </w:r>
          </w:p>
        </w:tc>
        <w:tc>
          <w:tcPr>
            <w:tcW w:w="1914"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Wed</w:t>
            </w:r>
          </w:p>
        </w:tc>
        <w:tc>
          <w:tcPr>
            <w:tcW w:w="1914"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Thu</w:t>
            </w:r>
          </w:p>
        </w:tc>
        <w:tc>
          <w:tcPr>
            <w:tcW w:w="1914"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Fri</w:t>
            </w:r>
          </w:p>
        </w:tc>
        <w:tc>
          <w:tcPr>
            <w:tcW w:w="1495" w:type="dxa"/>
            <w:tcBorders>
              <w:top w:val="single" w:sz="8" w:space="0" w:color="E6E6E6"/>
              <w:left w:val="single" w:sz="8" w:space="0" w:color="E6E6E6"/>
              <w:bottom w:val="single" w:sz="8" w:space="0" w:color="000080"/>
              <w:right w:val="single" w:sz="12" w:space="0" w:color="000080"/>
            </w:tcBorders>
            <w:shd w:val="clear" w:color="auto" w:fill="000080"/>
          </w:tcPr>
          <w:p w:rsidR="009563BA" w:rsidRDefault="004E3AD2">
            <w:pPr>
              <w:spacing w:before="20" w:after="0" w:line="240" w:lineRule="auto"/>
              <w:jc w:val="center"/>
            </w:pPr>
            <w:r>
              <w:rPr>
                <w:color w:val="FFFFFF"/>
                <w:sz w:val="18"/>
                <w:szCs w:val="18"/>
              </w:rPr>
              <w:t>Sat</w:t>
            </w:r>
          </w:p>
        </w:tc>
        <w:tc>
          <w:tcPr>
            <w:tcW w:w="3389" w:type="dxa"/>
            <w:tcBorders>
              <w:top w:val="single" w:sz="8" w:space="0" w:color="E6E6E6"/>
              <w:left w:val="single" w:sz="8" w:space="0" w:color="E6E6E6"/>
              <w:bottom w:val="single" w:sz="8" w:space="0" w:color="000080"/>
              <w:right w:val="single" w:sz="12" w:space="0" w:color="000080"/>
            </w:tcBorders>
            <w:shd w:val="clear" w:color="auto" w:fill="000080"/>
          </w:tcPr>
          <w:p w:rsidR="009563BA" w:rsidRDefault="004E3AD2">
            <w:pPr>
              <w:spacing w:before="20" w:after="0" w:line="240" w:lineRule="auto"/>
              <w:jc w:val="center"/>
            </w:pPr>
            <w:r>
              <w:rPr>
                <w:color w:val="FFFFFF"/>
                <w:sz w:val="18"/>
                <w:szCs w:val="18"/>
              </w:rPr>
              <w:t>Common Core Learning Standards</w:t>
            </w:r>
          </w:p>
        </w:tc>
      </w:tr>
      <w:tr w:rsidR="009563BA">
        <w:trPr>
          <w:trHeight w:val="1300"/>
          <w:jc w:val="center"/>
        </w:trPr>
        <w:tc>
          <w:tcPr>
            <w:tcW w:w="1915"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6:</w:t>
            </w:r>
            <w:r>
              <w:rPr>
                <w:rFonts w:ascii="Arial Narrow" w:eastAsia="Arial Narrow" w:hAnsi="Arial Narrow" w:cs="Arial Narrow"/>
                <w:b w:val="0"/>
              </w:rPr>
              <w:t xml:space="preserve"> Read and Evaluate an Opinion Text 1 (pg. 14)</w:t>
            </w:r>
          </w:p>
        </w:tc>
        <w:tc>
          <w:tcPr>
            <w:tcW w:w="1917"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color w:val="000000"/>
              </w:rPr>
              <w:t>Election Day</w:t>
            </w:r>
          </w:p>
          <w:p w:rsidR="009563BA" w:rsidRDefault="004E3AD2">
            <w:pPr>
              <w:spacing w:after="0" w:line="240" w:lineRule="auto"/>
              <w:jc w:val="center"/>
            </w:pPr>
            <w:r>
              <w:rPr>
                <w:rFonts w:ascii="Arial Narrow" w:eastAsia="Arial Narrow" w:hAnsi="Arial Narrow" w:cs="Arial Narrow"/>
                <w:b w:val="0"/>
                <w:color w:val="000000"/>
              </w:rPr>
              <w:t>Non-Attendance</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7:</w:t>
            </w:r>
            <w:r>
              <w:rPr>
                <w:rFonts w:ascii="Arial Narrow" w:eastAsia="Arial Narrow" w:hAnsi="Arial Narrow" w:cs="Arial Narrow"/>
                <w:b w:val="0"/>
              </w:rPr>
              <w:t xml:space="preserve"> Read and Evaluate an Opinion Text 2 (pg. 16)</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color w:val="000000"/>
              </w:rPr>
              <w:t>Parent Teacher</w:t>
            </w:r>
          </w:p>
          <w:p w:rsidR="009563BA" w:rsidRDefault="004E3AD2">
            <w:pPr>
              <w:spacing w:after="0" w:line="240" w:lineRule="auto"/>
              <w:jc w:val="center"/>
            </w:pPr>
            <w:r>
              <w:rPr>
                <w:rFonts w:ascii="Arial Narrow" w:eastAsia="Arial Narrow" w:hAnsi="Arial Narrow" w:cs="Arial Narrow"/>
                <w:i/>
                <w:color w:val="000000"/>
              </w:rPr>
              <w:t>Conference</w:t>
            </w:r>
          </w:p>
          <w:p w:rsidR="009563BA" w:rsidRDefault="004E3AD2">
            <w:pPr>
              <w:spacing w:after="0" w:line="240" w:lineRule="auto"/>
              <w:jc w:val="center"/>
            </w:pPr>
            <w:r>
              <w:rPr>
                <w:rFonts w:ascii="Arial Narrow" w:eastAsia="Arial Narrow" w:hAnsi="Arial Narrow" w:cs="Arial Narrow"/>
                <w:i/>
                <w:color w:val="000000"/>
              </w:rPr>
              <w:t>Half-Day</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i/>
              </w:rPr>
              <w:t>Read Book of the Month</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Book of the Month Activity</w:t>
            </w:r>
          </w:p>
          <w:p w:rsidR="009563BA" w:rsidRDefault="009563BA">
            <w:pPr>
              <w:spacing w:after="0" w:line="240" w:lineRule="auto"/>
              <w:jc w:val="center"/>
            </w:pPr>
          </w:p>
          <w:p w:rsidR="009563BA" w:rsidRDefault="009563BA">
            <w:pPr>
              <w:spacing w:after="0" w:line="240" w:lineRule="auto"/>
            </w:pPr>
          </w:p>
        </w:tc>
        <w:tc>
          <w:tcPr>
            <w:tcW w:w="1495"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7</w:t>
            </w:r>
            <w:r>
              <w:rPr>
                <w:rFonts w:ascii="Arial Narrow" w:eastAsia="Arial Narrow" w:hAnsi="Arial Narrow" w:cs="Arial Narrow"/>
                <w:b w:val="0"/>
                <w:color w:val="990033"/>
              </w:rPr>
              <w:t xml:space="preserve"> </w:t>
            </w:r>
          </w:p>
          <w:p w:rsidR="009563BA" w:rsidRDefault="009563BA">
            <w:pPr>
              <w:spacing w:after="0" w:line="240" w:lineRule="auto"/>
            </w:pPr>
          </w:p>
        </w:tc>
        <w:tc>
          <w:tcPr>
            <w:tcW w:w="3389" w:type="dxa"/>
            <w:vMerge w:val="restart"/>
            <w:tcBorders>
              <w:top w:val="single" w:sz="8" w:space="0" w:color="000080"/>
              <w:left w:val="single" w:sz="8" w:space="0" w:color="000080"/>
              <w:right w:val="single" w:sz="12" w:space="0" w:color="000080"/>
            </w:tcBorders>
            <w:shd w:val="clear" w:color="auto" w:fill="FAFCE5"/>
          </w:tcPr>
          <w:p w:rsidR="009563BA" w:rsidRDefault="004E3AD2">
            <w:pPr>
              <w:spacing w:after="0" w:line="240" w:lineRule="auto"/>
            </w:pPr>
            <w:r>
              <w:rPr>
                <w:rFonts w:ascii="Times New Roman" w:eastAsia="Times New Roman" w:hAnsi="Times New Roman" w:cs="Times New Roman"/>
                <w:color w:val="000000"/>
                <w:u w:val="single"/>
              </w:rPr>
              <w:t>CCLS.ELA-LITERACY.W.4.4</w:t>
            </w:r>
          </w:p>
          <w:p w:rsidR="009563BA" w:rsidRDefault="004E3AD2">
            <w:pPr>
              <w:spacing w:after="0" w:line="240" w:lineRule="auto"/>
            </w:pPr>
            <w:r>
              <w:rPr>
                <w:rFonts w:ascii="Times New Roman" w:eastAsia="Times New Roman" w:hAnsi="Times New Roman" w:cs="Times New Roman"/>
                <w:color w:val="000000"/>
              </w:rPr>
              <w:t>Produce clear and coherent writing in which the development and organization are appropriate to task, purpose, and audience.</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CCLS.ELA-LITERACY.W.4.5</w:t>
            </w:r>
          </w:p>
          <w:p w:rsidR="009563BA" w:rsidRDefault="004E3AD2">
            <w:pPr>
              <w:spacing w:after="0" w:line="240" w:lineRule="auto"/>
            </w:pPr>
            <w:r>
              <w:rPr>
                <w:rFonts w:ascii="Times New Roman" w:eastAsia="Times New Roman" w:hAnsi="Times New Roman" w:cs="Times New Roman"/>
                <w:color w:val="000000"/>
              </w:rPr>
              <w:t xml:space="preserve">With guidance and support from peers and adults, </w:t>
            </w:r>
            <w:r>
              <w:rPr>
                <w:rFonts w:ascii="Times New Roman" w:eastAsia="Times New Roman" w:hAnsi="Times New Roman" w:cs="Times New Roman"/>
                <w:color w:val="000000"/>
              </w:rPr>
              <w:t xml:space="preserve">develop and strengthen writing as needed by planning, revising, and editing. </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 .W.4.1</w:t>
            </w:r>
          </w:p>
          <w:p w:rsidR="009563BA" w:rsidRDefault="004E3AD2">
            <w:pPr>
              <w:spacing w:after="0" w:line="240" w:lineRule="auto"/>
            </w:pPr>
            <w:r>
              <w:rPr>
                <w:rFonts w:ascii="Times New Roman" w:eastAsia="Times New Roman" w:hAnsi="Times New Roman" w:cs="Times New Roman"/>
                <w:color w:val="000000"/>
              </w:rPr>
              <w:t>Write opinion pieces on topics or texts, supporting a point of view with reasons and information.</w:t>
            </w:r>
          </w:p>
          <w:p w:rsidR="009563BA" w:rsidRDefault="004E3AD2">
            <w:pPr>
              <w:spacing w:after="0" w:line="240" w:lineRule="auto"/>
            </w:pPr>
            <w:r>
              <w:rPr>
                <w:rFonts w:ascii="Times New Roman" w:eastAsia="Times New Roman" w:hAnsi="Times New Roman" w:cs="Times New Roman"/>
                <w:color w:val="000000"/>
                <w:u w:val="single"/>
              </w:rPr>
              <w:t>W.4.1.A:</w:t>
            </w:r>
            <w:r>
              <w:rPr>
                <w:rFonts w:ascii="Times New Roman" w:eastAsia="Times New Roman" w:hAnsi="Times New Roman" w:cs="Times New Roman"/>
                <w:b w:val="0"/>
                <w:color w:val="000000"/>
              </w:rPr>
              <w:t xml:space="preserve"> Introduce a topic or text clearly, state an opinion, and create an organizational structure in which related ideas are grouped to support the writer’s purpose. </w:t>
            </w:r>
          </w:p>
          <w:p w:rsidR="009563BA" w:rsidRDefault="004E3AD2">
            <w:pPr>
              <w:spacing w:after="0" w:line="240" w:lineRule="auto"/>
            </w:pPr>
            <w:r>
              <w:rPr>
                <w:rFonts w:ascii="Times New Roman" w:eastAsia="Times New Roman" w:hAnsi="Times New Roman" w:cs="Times New Roman"/>
                <w:color w:val="000000"/>
                <w:u w:val="single"/>
              </w:rPr>
              <w:t>W.4.1.B:</w:t>
            </w:r>
            <w:r>
              <w:rPr>
                <w:rFonts w:ascii="Times New Roman" w:eastAsia="Times New Roman" w:hAnsi="Times New Roman" w:cs="Times New Roman"/>
                <w:b w:val="0"/>
                <w:color w:val="000000"/>
              </w:rPr>
              <w:t xml:space="preserve"> Provide reasons that are supported by facts and details. </w:t>
            </w:r>
          </w:p>
          <w:p w:rsidR="009563BA" w:rsidRDefault="004E3AD2">
            <w:pPr>
              <w:spacing w:after="0" w:line="240" w:lineRule="auto"/>
            </w:pPr>
            <w:r>
              <w:rPr>
                <w:rFonts w:ascii="Times New Roman" w:eastAsia="Times New Roman" w:hAnsi="Times New Roman" w:cs="Times New Roman"/>
                <w:color w:val="000000"/>
                <w:u w:val="single"/>
              </w:rPr>
              <w:t>W.4.1.C:</w:t>
            </w:r>
            <w:r>
              <w:rPr>
                <w:rFonts w:ascii="Times New Roman" w:eastAsia="Times New Roman" w:hAnsi="Times New Roman" w:cs="Times New Roman"/>
                <w:b w:val="0"/>
                <w:color w:val="000000"/>
              </w:rPr>
              <w:t xml:space="preserve"> Link opinion and r</w:t>
            </w:r>
            <w:r>
              <w:rPr>
                <w:rFonts w:ascii="Times New Roman" w:eastAsia="Times New Roman" w:hAnsi="Times New Roman" w:cs="Times New Roman"/>
                <w:b w:val="0"/>
                <w:color w:val="000000"/>
              </w:rPr>
              <w:t xml:space="preserve">easons using words and phrases (e.g., for instance, in order to, in addition). </w:t>
            </w:r>
          </w:p>
          <w:p w:rsidR="009563BA" w:rsidRDefault="004E3AD2">
            <w:pPr>
              <w:spacing w:after="0" w:line="240" w:lineRule="auto"/>
            </w:pPr>
            <w:r>
              <w:rPr>
                <w:rFonts w:ascii="Times New Roman" w:eastAsia="Times New Roman" w:hAnsi="Times New Roman" w:cs="Times New Roman"/>
                <w:color w:val="000000"/>
                <w:u w:val="single"/>
              </w:rPr>
              <w:t>W.4.1.D:</w:t>
            </w:r>
            <w:r>
              <w:rPr>
                <w:rFonts w:ascii="Times New Roman" w:eastAsia="Times New Roman" w:hAnsi="Times New Roman" w:cs="Times New Roman"/>
                <w:b w:val="0"/>
                <w:color w:val="000000"/>
              </w:rPr>
              <w:t xml:space="preserve">Provide a concluding statement or section related to the opinion presented. </w:t>
            </w:r>
          </w:p>
        </w:tc>
      </w:tr>
      <w:tr w:rsidR="009563BA">
        <w:trPr>
          <w:trHeight w:val="1300"/>
          <w:jc w:val="center"/>
        </w:trPr>
        <w:tc>
          <w:tcPr>
            <w:tcW w:w="1915"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8</w:t>
            </w:r>
            <w:r>
              <w:rPr>
                <w:rFonts w:ascii="Arial Narrow" w:eastAsia="Arial Narrow" w:hAnsi="Arial Narrow" w:cs="Arial Narrow"/>
                <w:b w:val="0"/>
              </w:rPr>
              <w:t>: Analyze the Text to Formulate an Opinion (pg. 18)</w:t>
            </w:r>
          </w:p>
        </w:tc>
        <w:tc>
          <w:tcPr>
            <w:tcW w:w="1917"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9</w:t>
            </w:r>
            <w:r>
              <w:rPr>
                <w:rFonts w:ascii="Arial Narrow" w:eastAsia="Arial Narrow" w:hAnsi="Arial Narrow" w:cs="Arial Narrow"/>
                <w:b w:val="0"/>
              </w:rPr>
              <w:t>: Organize an Opinion Using a Planning Chart (pg. 20)</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Veterans Day</w:t>
            </w:r>
          </w:p>
          <w:p w:rsidR="009563BA" w:rsidRDefault="004E3AD2">
            <w:pPr>
              <w:spacing w:after="0" w:line="240" w:lineRule="auto"/>
              <w:jc w:val="center"/>
            </w:pPr>
            <w:r>
              <w:rPr>
                <w:rFonts w:ascii="Arial Narrow" w:eastAsia="Arial Narrow" w:hAnsi="Arial Narrow" w:cs="Arial Narrow"/>
                <w:color w:val="000000"/>
              </w:rPr>
              <w:t>No School</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10</w:t>
            </w:r>
            <w:r>
              <w:rPr>
                <w:rFonts w:ascii="Arial Narrow" w:eastAsia="Arial Narrow" w:hAnsi="Arial Narrow" w:cs="Arial Narrow"/>
                <w:b w:val="0"/>
              </w:rPr>
              <w:t>: State Your Opinion and Reasons Clearly (pg. 22)</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tc>
        <w:tc>
          <w:tcPr>
            <w:tcW w:w="1495"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14</w:t>
            </w:r>
            <w:r>
              <w:rPr>
                <w:rFonts w:ascii="Arial Narrow" w:eastAsia="Arial Narrow" w:hAnsi="Arial Narrow" w:cs="Arial Narrow"/>
                <w:b w:val="0"/>
                <w:color w:val="990033"/>
              </w:rPr>
              <w:t xml:space="preserve"> </w:t>
            </w:r>
          </w:p>
          <w:p w:rsidR="009563BA" w:rsidRDefault="009563BA">
            <w:pPr>
              <w:spacing w:after="0" w:line="240" w:lineRule="auto"/>
            </w:pPr>
          </w:p>
        </w:tc>
        <w:tc>
          <w:tcPr>
            <w:tcW w:w="3389"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300"/>
          <w:jc w:val="center"/>
        </w:trPr>
        <w:tc>
          <w:tcPr>
            <w:tcW w:w="1915"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11</w:t>
            </w:r>
            <w:r>
              <w:rPr>
                <w:rFonts w:ascii="Arial Narrow" w:eastAsia="Arial Narrow" w:hAnsi="Arial Narrow" w:cs="Arial Narrow"/>
                <w:b w:val="0"/>
              </w:rPr>
              <w:t>: Support Reasons with Facts and Evidence (pg. 24)</w:t>
            </w:r>
          </w:p>
        </w:tc>
        <w:tc>
          <w:tcPr>
            <w:tcW w:w="1917"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12</w:t>
            </w:r>
            <w:r>
              <w:rPr>
                <w:rFonts w:ascii="Arial Narrow" w:eastAsia="Arial Narrow" w:hAnsi="Arial Narrow" w:cs="Arial Narrow"/>
                <w:b w:val="0"/>
              </w:rPr>
              <w:t>: Use Linking Words and Phrases (pg. 26)</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13:</w:t>
            </w:r>
            <w:r>
              <w:rPr>
                <w:rFonts w:ascii="Arial Narrow" w:eastAsia="Arial Narrow" w:hAnsi="Arial Narrow" w:cs="Arial Narrow"/>
                <w:b w:val="0"/>
              </w:rPr>
              <w:t xml:space="preserve"> Use Different Ways to Introduce Source Evidence (pg. 28)</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14</w:t>
            </w:r>
            <w:r>
              <w:rPr>
                <w:rFonts w:ascii="Arial Narrow" w:eastAsia="Arial Narrow" w:hAnsi="Arial Narrow" w:cs="Arial Narrow"/>
                <w:b w:val="0"/>
              </w:rPr>
              <w:t>: Write a Conclusion that Supports the Opinion (pg. 30)</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15</w:t>
            </w:r>
            <w:r>
              <w:rPr>
                <w:rFonts w:ascii="Arial Narrow" w:eastAsia="Arial Narrow" w:hAnsi="Arial Narrow" w:cs="Arial Narrow"/>
                <w:b w:val="0"/>
              </w:rPr>
              <w:t>: Use a Variety of Sentence Structures (pg. 32)</w:t>
            </w:r>
          </w:p>
        </w:tc>
        <w:tc>
          <w:tcPr>
            <w:tcW w:w="1495"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21</w:t>
            </w:r>
            <w:r>
              <w:rPr>
                <w:rFonts w:ascii="Arial Narrow" w:eastAsia="Arial Narrow" w:hAnsi="Arial Narrow" w:cs="Arial Narrow"/>
                <w:b w:val="0"/>
                <w:color w:val="990033"/>
              </w:rPr>
              <w:t xml:space="preserve"> </w:t>
            </w:r>
          </w:p>
          <w:p w:rsidR="009563BA" w:rsidRDefault="009563BA">
            <w:pPr>
              <w:spacing w:after="0" w:line="240" w:lineRule="auto"/>
            </w:pPr>
          </w:p>
        </w:tc>
        <w:tc>
          <w:tcPr>
            <w:tcW w:w="3389"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300"/>
          <w:jc w:val="center"/>
        </w:trPr>
        <w:tc>
          <w:tcPr>
            <w:tcW w:w="1915"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16</w:t>
            </w:r>
            <w:r>
              <w:rPr>
                <w:rFonts w:ascii="Arial Narrow" w:eastAsia="Arial Narrow" w:hAnsi="Arial Narrow" w:cs="Arial Narrow"/>
                <w:b w:val="0"/>
              </w:rPr>
              <w:t>: Avoid the First Person When Stating an Opinion (pg. 34)</w:t>
            </w:r>
          </w:p>
        </w:tc>
        <w:tc>
          <w:tcPr>
            <w:tcW w:w="1917"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17:</w:t>
            </w:r>
            <w:r>
              <w:rPr>
                <w:rFonts w:ascii="Arial Narrow" w:eastAsia="Arial Narrow" w:hAnsi="Arial Narrow" w:cs="Arial Narrow"/>
                <w:b w:val="0"/>
              </w:rPr>
              <w:t xml:space="preserve"> Revise Your Opinion to Link Your Reasons and Evidence (pg. 36)</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r>
              <w:rPr>
                <w:rFonts w:ascii="Arial Narrow" w:eastAsia="Arial Narrow" w:hAnsi="Arial Narrow" w:cs="Arial Narrow"/>
                <w:b w:val="0"/>
                <w:i/>
              </w:rPr>
              <w:t xml:space="preserve"> </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Thanksgiving</w:t>
            </w:r>
          </w:p>
          <w:p w:rsidR="009563BA" w:rsidRDefault="004E3AD2">
            <w:pPr>
              <w:spacing w:after="0" w:line="240" w:lineRule="auto"/>
              <w:jc w:val="center"/>
            </w:pPr>
            <w:r>
              <w:rPr>
                <w:rFonts w:ascii="Arial Narrow" w:eastAsia="Arial Narrow" w:hAnsi="Arial Narrow" w:cs="Arial Narrow"/>
                <w:color w:val="000000"/>
              </w:rPr>
              <w:t>No School</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Thanksgiving</w:t>
            </w:r>
          </w:p>
          <w:p w:rsidR="009563BA" w:rsidRDefault="004E3AD2">
            <w:pPr>
              <w:spacing w:after="0" w:line="240" w:lineRule="auto"/>
              <w:jc w:val="center"/>
            </w:pPr>
            <w:r>
              <w:rPr>
                <w:rFonts w:ascii="Arial Narrow" w:eastAsia="Arial Narrow" w:hAnsi="Arial Narrow" w:cs="Arial Narrow"/>
                <w:color w:val="000000"/>
              </w:rPr>
              <w:t>No School</w:t>
            </w:r>
          </w:p>
        </w:tc>
        <w:tc>
          <w:tcPr>
            <w:tcW w:w="1495"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28</w:t>
            </w:r>
            <w:r>
              <w:rPr>
                <w:rFonts w:ascii="Arial Narrow" w:eastAsia="Arial Narrow" w:hAnsi="Arial Narrow" w:cs="Arial Narrow"/>
                <w:b w:val="0"/>
                <w:color w:val="990033"/>
              </w:rPr>
              <w:t xml:space="preserve"> </w:t>
            </w:r>
          </w:p>
          <w:p w:rsidR="009563BA" w:rsidRDefault="009563BA">
            <w:pPr>
              <w:spacing w:after="0" w:line="240" w:lineRule="auto"/>
            </w:pPr>
          </w:p>
        </w:tc>
        <w:tc>
          <w:tcPr>
            <w:tcW w:w="3389"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300"/>
          <w:jc w:val="center"/>
        </w:trPr>
        <w:tc>
          <w:tcPr>
            <w:tcW w:w="1915"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color w:val="000080"/>
              </w:rPr>
              <w:t>30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18</w:t>
            </w:r>
            <w:r>
              <w:rPr>
                <w:rFonts w:ascii="Arial Narrow" w:eastAsia="Arial Narrow" w:hAnsi="Arial Narrow" w:cs="Arial Narrow"/>
                <w:b w:val="0"/>
              </w:rPr>
              <w:t>: Use a Checklist to Edit a Draft (pg. 38)</w:t>
            </w:r>
          </w:p>
        </w:tc>
        <w:tc>
          <w:tcPr>
            <w:tcW w:w="9154" w:type="dxa"/>
            <w:gridSpan w:val="5"/>
            <w:tcBorders>
              <w:top w:val="single" w:sz="8" w:space="0" w:color="000080"/>
              <w:left w:val="single" w:sz="8" w:space="0" w:color="000080"/>
              <w:bottom w:val="single" w:sz="12" w:space="0" w:color="000080"/>
              <w:right w:val="single" w:sz="12" w:space="0" w:color="000080"/>
            </w:tcBorders>
            <w:shd w:val="clear" w:color="auto" w:fill="C0C0C0"/>
          </w:tcPr>
          <w:p w:rsidR="009563BA" w:rsidRDefault="004E3AD2">
            <w:pPr>
              <w:spacing w:after="0" w:line="240" w:lineRule="auto"/>
            </w:pPr>
            <w:r>
              <w:rPr>
                <w:color w:val="000000"/>
              </w:rPr>
              <w:t>Notes:</w:t>
            </w:r>
          </w:p>
        </w:tc>
        <w:tc>
          <w:tcPr>
            <w:tcW w:w="3389"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bl>
    <w:p w:rsidR="009563BA" w:rsidRDefault="009563BA">
      <w:pPr>
        <w:spacing w:after="0" w:line="240" w:lineRule="auto"/>
        <w:jc w:val="center"/>
      </w:pPr>
    </w:p>
    <w:p w:rsidR="009563BA" w:rsidRDefault="009563BA">
      <w:pPr>
        <w:spacing w:after="0" w:line="240" w:lineRule="auto"/>
        <w:jc w:val="center"/>
      </w:pPr>
    </w:p>
    <w:p w:rsidR="009563BA" w:rsidRDefault="009563BA">
      <w:pPr>
        <w:spacing w:after="0" w:line="240" w:lineRule="auto"/>
        <w:jc w:val="center"/>
      </w:pPr>
    </w:p>
    <w:p w:rsidR="0035440E" w:rsidRDefault="0035440E">
      <w:pPr>
        <w:spacing w:after="0" w:line="240" w:lineRule="auto"/>
        <w:jc w:val="center"/>
        <w:rPr>
          <w:rFonts w:ascii="Tahoma" w:eastAsia="Tahoma" w:hAnsi="Tahoma" w:cs="Tahoma"/>
          <w:sz w:val="20"/>
          <w:szCs w:val="20"/>
        </w:rPr>
      </w:pPr>
    </w:p>
    <w:p w:rsidR="0035440E" w:rsidRPr="0035440E" w:rsidRDefault="0035440E" w:rsidP="0035440E">
      <w:pPr>
        <w:spacing w:after="0" w:line="240" w:lineRule="auto"/>
        <w:jc w:val="center"/>
        <w:rPr>
          <w:sz w:val="36"/>
          <w:szCs w:val="36"/>
        </w:rPr>
      </w:pPr>
      <w:r w:rsidRPr="0035440E">
        <w:rPr>
          <w:rFonts w:ascii="Tahoma" w:eastAsia="Tahoma" w:hAnsi="Tahoma" w:cs="Tahoma"/>
          <w:sz w:val="36"/>
          <w:szCs w:val="36"/>
        </w:rPr>
        <w:t>C.S.300 Literacy Curriculum Pacing Calendar 2015-2016: Grade 4</w:t>
      </w:r>
    </w:p>
    <w:p w:rsidR="009563BA" w:rsidRDefault="009563BA">
      <w:pPr>
        <w:spacing w:after="0" w:line="240" w:lineRule="auto"/>
      </w:pPr>
    </w:p>
    <w:tbl>
      <w:tblPr>
        <w:tblStyle w:val="a2"/>
        <w:tblW w:w="14458" w:type="dxa"/>
        <w:jc w:val="center"/>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31"/>
        <w:gridCol w:w="1932"/>
        <w:gridCol w:w="1932"/>
        <w:gridCol w:w="1932"/>
        <w:gridCol w:w="1937"/>
        <w:gridCol w:w="1420"/>
        <w:gridCol w:w="3374"/>
      </w:tblGrid>
      <w:tr w:rsidR="009563BA">
        <w:trPr>
          <w:jc w:val="center"/>
        </w:trPr>
        <w:tc>
          <w:tcPr>
            <w:tcW w:w="9664" w:type="dxa"/>
            <w:gridSpan w:val="5"/>
            <w:tcBorders>
              <w:top w:val="single" w:sz="12" w:space="0" w:color="000080"/>
              <w:left w:val="single" w:sz="12" w:space="0" w:color="000080"/>
              <w:bottom w:val="single" w:sz="8" w:space="0" w:color="E6E6E6"/>
            </w:tcBorders>
            <w:shd w:val="clear" w:color="auto" w:fill="000080"/>
          </w:tcPr>
          <w:p w:rsidR="009563BA" w:rsidRDefault="004E3AD2">
            <w:pPr>
              <w:spacing w:after="0"/>
              <w:jc w:val="center"/>
            </w:pPr>
            <w:r>
              <w:rPr>
                <w:color w:val="FFFFFF"/>
                <w:sz w:val="18"/>
                <w:szCs w:val="18"/>
              </w:rPr>
              <w:t xml:space="preserve">                                                      ~ December 2015 ~</w:t>
            </w:r>
          </w:p>
        </w:tc>
        <w:tc>
          <w:tcPr>
            <w:tcW w:w="1420" w:type="dxa"/>
            <w:tcBorders>
              <w:top w:val="single" w:sz="12" w:space="0" w:color="000080"/>
              <w:left w:val="single" w:sz="12" w:space="0" w:color="000080"/>
              <w:bottom w:val="single" w:sz="8" w:space="0" w:color="E6E6E6"/>
              <w:right w:val="single" w:sz="12" w:space="0" w:color="000080"/>
            </w:tcBorders>
            <w:shd w:val="clear" w:color="auto" w:fill="000080"/>
          </w:tcPr>
          <w:p w:rsidR="009563BA" w:rsidRDefault="004E3AD2">
            <w:pPr>
              <w:spacing w:after="0"/>
              <w:jc w:val="right"/>
            </w:pPr>
            <w:r>
              <w:rPr>
                <w:color w:val="CCCCCC"/>
                <w:sz w:val="18"/>
                <w:szCs w:val="18"/>
              </w:rPr>
              <w:t>Jan 2016</w:t>
            </w:r>
            <w:r>
              <w:rPr>
                <w:color w:val="CCCCCC"/>
                <w:sz w:val="18"/>
                <w:szCs w:val="18"/>
              </w:rPr>
              <w:t xml:space="preserve"> ►</w:t>
            </w:r>
          </w:p>
        </w:tc>
        <w:tc>
          <w:tcPr>
            <w:tcW w:w="3374" w:type="dxa"/>
            <w:tcBorders>
              <w:top w:val="single" w:sz="12" w:space="0" w:color="000080"/>
              <w:left w:val="single" w:sz="12" w:space="0" w:color="000080"/>
              <w:bottom w:val="single" w:sz="8" w:space="0" w:color="E6E6E6"/>
              <w:right w:val="single" w:sz="12" w:space="0" w:color="000080"/>
            </w:tcBorders>
            <w:shd w:val="clear" w:color="auto" w:fill="000080"/>
          </w:tcPr>
          <w:p w:rsidR="009563BA" w:rsidRDefault="009563BA">
            <w:pPr>
              <w:spacing w:after="0"/>
              <w:jc w:val="right"/>
            </w:pPr>
          </w:p>
        </w:tc>
      </w:tr>
      <w:tr w:rsidR="009563BA">
        <w:trPr>
          <w:jc w:val="center"/>
        </w:trPr>
        <w:tc>
          <w:tcPr>
            <w:tcW w:w="1931"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Mon</w:t>
            </w:r>
          </w:p>
        </w:tc>
        <w:tc>
          <w:tcPr>
            <w:tcW w:w="1932"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Tue</w:t>
            </w:r>
          </w:p>
        </w:tc>
        <w:tc>
          <w:tcPr>
            <w:tcW w:w="1932"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Wed</w:t>
            </w:r>
          </w:p>
        </w:tc>
        <w:tc>
          <w:tcPr>
            <w:tcW w:w="1932"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Thu</w:t>
            </w:r>
          </w:p>
        </w:tc>
        <w:tc>
          <w:tcPr>
            <w:tcW w:w="1937" w:type="dxa"/>
            <w:tcBorders>
              <w:top w:val="single" w:sz="8" w:space="0" w:color="E6E6E6"/>
              <w:left w:val="single" w:sz="8" w:space="0" w:color="E6E6E6"/>
              <w:bottom w:val="single" w:sz="8" w:space="0" w:color="000080"/>
              <w:right w:val="single" w:sz="8" w:space="0" w:color="E6E6E6"/>
            </w:tcBorders>
            <w:shd w:val="clear" w:color="auto" w:fill="000080"/>
          </w:tcPr>
          <w:p w:rsidR="009563BA" w:rsidRDefault="004E3AD2">
            <w:pPr>
              <w:spacing w:before="20" w:after="0" w:line="240" w:lineRule="auto"/>
              <w:jc w:val="center"/>
            </w:pPr>
            <w:r>
              <w:rPr>
                <w:color w:val="FFFFFF"/>
                <w:sz w:val="18"/>
                <w:szCs w:val="18"/>
              </w:rPr>
              <w:t>Fri</w:t>
            </w:r>
          </w:p>
        </w:tc>
        <w:tc>
          <w:tcPr>
            <w:tcW w:w="1420" w:type="dxa"/>
            <w:tcBorders>
              <w:top w:val="single" w:sz="8" w:space="0" w:color="E6E6E6"/>
              <w:left w:val="single" w:sz="8" w:space="0" w:color="E6E6E6"/>
              <w:bottom w:val="single" w:sz="8" w:space="0" w:color="000080"/>
              <w:right w:val="single" w:sz="12" w:space="0" w:color="000080"/>
            </w:tcBorders>
            <w:shd w:val="clear" w:color="auto" w:fill="000080"/>
          </w:tcPr>
          <w:p w:rsidR="009563BA" w:rsidRDefault="004E3AD2">
            <w:pPr>
              <w:spacing w:before="20" w:after="0" w:line="240" w:lineRule="auto"/>
              <w:jc w:val="center"/>
            </w:pPr>
            <w:r>
              <w:rPr>
                <w:color w:val="FFFFFF"/>
                <w:sz w:val="18"/>
                <w:szCs w:val="18"/>
              </w:rPr>
              <w:t>Sat</w:t>
            </w:r>
          </w:p>
        </w:tc>
        <w:tc>
          <w:tcPr>
            <w:tcW w:w="3374" w:type="dxa"/>
            <w:tcBorders>
              <w:top w:val="single" w:sz="8" w:space="0" w:color="E6E6E6"/>
              <w:left w:val="single" w:sz="8" w:space="0" w:color="E6E6E6"/>
              <w:bottom w:val="single" w:sz="8" w:space="0" w:color="000080"/>
              <w:right w:val="single" w:sz="12" w:space="0" w:color="000080"/>
            </w:tcBorders>
            <w:shd w:val="clear" w:color="auto" w:fill="000080"/>
          </w:tcPr>
          <w:p w:rsidR="009563BA" w:rsidRDefault="004E3AD2">
            <w:pPr>
              <w:spacing w:before="20" w:after="0" w:line="240" w:lineRule="auto"/>
              <w:jc w:val="center"/>
            </w:pPr>
            <w:r>
              <w:rPr>
                <w:color w:val="FFFFFF"/>
                <w:sz w:val="18"/>
                <w:szCs w:val="18"/>
              </w:rPr>
              <w:t>Common Core Learning Standards</w:t>
            </w:r>
          </w:p>
        </w:tc>
      </w:tr>
      <w:tr w:rsidR="009563BA">
        <w:trPr>
          <w:trHeight w:val="1300"/>
          <w:jc w:val="center"/>
        </w:trPr>
        <w:tc>
          <w:tcPr>
            <w:tcW w:w="1931" w:type="dxa"/>
            <w:tcBorders>
              <w:top w:val="single" w:sz="8" w:space="0" w:color="000080"/>
              <w:left w:val="single" w:sz="8" w:space="0" w:color="000080"/>
              <w:bottom w:val="single" w:sz="8" w:space="0" w:color="000080"/>
              <w:right w:val="single" w:sz="8" w:space="0" w:color="000080"/>
            </w:tcBorders>
            <w:shd w:val="clear" w:color="auto" w:fill="C0C0C0"/>
          </w:tcPr>
          <w:p w:rsidR="009563BA" w:rsidRDefault="009563BA">
            <w:pPr>
              <w:spacing w:after="0" w:line="240" w:lineRule="auto"/>
            </w:pP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19</w:t>
            </w:r>
            <w:r>
              <w:rPr>
                <w:rFonts w:ascii="Arial Narrow" w:eastAsia="Arial Narrow" w:hAnsi="Arial Narrow" w:cs="Arial Narrow"/>
                <w:b w:val="0"/>
              </w:rPr>
              <w:t xml:space="preserve">: Publish an Opinion </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20:</w:t>
            </w:r>
            <w:r>
              <w:rPr>
                <w:rFonts w:ascii="Arial Narrow" w:eastAsia="Arial Narrow" w:hAnsi="Arial Narrow" w:cs="Arial Narrow"/>
                <w:b w:val="0"/>
              </w:rPr>
              <w:t xml:space="preserve"> Analyze a Source Text and Draft an Opinion Text 1 (pg. 56)</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21</w:t>
            </w:r>
            <w:r>
              <w:rPr>
                <w:rFonts w:ascii="Arial Narrow" w:eastAsia="Arial Narrow" w:hAnsi="Arial Narrow" w:cs="Arial Narrow"/>
                <w:b w:val="0"/>
              </w:rPr>
              <w:t>: Revise and Edit a Response 1 (pg. 58)</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i/>
              </w:rPr>
              <w:t>Read Book of the Month</w:t>
            </w:r>
          </w:p>
        </w:tc>
        <w:tc>
          <w:tcPr>
            <w:tcW w:w="1937"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Book of the Month Activity</w:t>
            </w:r>
          </w:p>
        </w:tc>
        <w:tc>
          <w:tcPr>
            <w:tcW w:w="1420"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5</w:t>
            </w:r>
            <w:r>
              <w:rPr>
                <w:rFonts w:ascii="Arial Narrow" w:eastAsia="Arial Narrow" w:hAnsi="Arial Narrow" w:cs="Arial Narrow"/>
                <w:b w:val="0"/>
                <w:color w:val="990033"/>
              </w:rPr>
              <w:t xml:space="preserve"> </w:t>
            </w:r>
          </w:p>
          <w:p w:rsidR="009563BA" w:rsidRDefault="009563BA">
            <w:pPr>
              <w:spacing w:after="0" w:line="240" w:lineRule="auto"/>
            </w:pPr>
          </w:p>
        </w:tc>
        <w:tc>
          <w:tcPr>
            <w:tcW w:w="3374" w:type="dxa"/>
            <w:vMerge w:val="restart"/>
            <w:tcBorders>
              <w:top w:val="single" w:sz="8" w:space="0" w:color="000080"/>
              <w:left w:val="single" w:sz="8" w:space="0" w:color="000080"/>
              <w:right w:val="single" w:sz="12" w:space="0" w:color="000080"/>
            </w:tcBorders>
            <w:shd w:val="clear" w:color="auto" w:fill="FAFCE5"/>
          </w:tcPr>
          <w:p w:rsidR="009563BA" w:rsidRDefault="004E3AD2">
            <w:pPr>
              <w:spacing w:after="0" w:line="240" w:lineRule="auto"/>
            </w:pPr>
            <w:r>
              <w:rPr>
                <w:rFonts w:ascii="Times New Roman" w:eastAsia="Times New Roman" w:hAnsi="Times New Roman" w:cs="Times New Roman"/>
                <w:color w:val="000000"/>
                <w:u w:val="single"/>
              </w:rPr>
              <w:t>CCLS.ELA-LITERACY.W.4.4</w:t>
            </w:r>
          </w:p>
          <w:p w:rsidR="009563BA" w:rsidRDefault="004E3AD2">
            <w:pPr>
              <w:spacing w:after="0" w:line="240" w:lineRule="auto"/>
            </w:pPr>
            <w:r>
              <w:rPr>
                <w:rFonts w:ascii="Times New Roman" w:eastAsia="Times New Roman" w:hAnsi="Times New Roman" w:cs="Times New Roman"/>
                <w:color w:val="000000"/>
              </w:rPr>
              <w:t>Produce clear and coherent writing in which the development and organization are appropriate to task, purpose, and audience.</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CCLS.ELA-LITERACY.W.4.5</w:t>
            </w:r>
          </w:p>
          <w:p w:rsidR="009563BA" w:rsidRDefault="004E3AD2">
            <w:pPr>
              <w:spacing w:after="0" w:line="240" w:lineRule="auto"/>
            </w:pPr>
            <w:r>
              <w:rPr>
                <w:rFonts w:ascii="Times New Roman" w:eastAsia="Times New Roman" w:hAnsi="Times New Roman" w:cs="Times New Roman"/>
                <w:color w:val="000000"/>
              </w:rPr>
              <w:t>With guidance and support from peers and adults, develop and strengthen writing as needed by planning, rev</w:t>
            </w:r>
            <w:r>
              <w:rPr>
                <w:rFonts w:ascii="Times New Roman" w:eastAsia="Times New Roman" w:hAnsi="Times New Roman" w:cs="Times New Roman"/>
                <w:color w:val="000000"/>
              </w:rPr>
              <w:t xml:space="preserve">ising, and editing. </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CCLS.ELA-LITERACY.RL.4.6</w:t>
            </w:r>
          </w:p>
          <w:p w:rsidR="009563BA" w:rsidRDefault="004E3AD2">
            <w:pPr>
              <w:spacing w:after="0" w:line="240" w:lineRule="auto"/>
            </w:pPr>
            <w:r>
              <w:rPr>
                <w:rFonts w:ascii="Times New Roman" w:eastAsia="Times New Roman" w:hAnsi="Times New Roman" w:cs="Times New Roman"/>
                <w:color w:val="000000"/>
              </w:rPr>
              <w:t xml:space="preserve">Compare and contrast the point of view from which different stories are narrated, including the difference between first- and third-person narrations. </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CCLS.ELA-LITERACY.RL.4.9</w:t>
            </w:r>
          </w:p>
          <w:p w:rsidR="009563BA" w:rsidRDefault="004E3AD2">
            <w:pPr>
              <w:spacing w:after="0" w:line="240" w:lineRule="auto"/>
            </w:pPr>
            <w:r>
              <w:rPr>
                <w:rFonts w:ascii="Times New Roman" w:eastAsia="Times New Roman" w:hAnsi="Times New Roman" w:cs="Times New Roman"/>
                <w:color w:val="000000"/>
              </w:rPr>
              <w:t>Compare and contrast the treatm</w:t>
            </w:r>
            <w:r>
              <w:rPr>
                <w:rFonts w:ascii="Times New Roman" w:eastAsia="Times New Roman" w:hAnsi="Times New Roman" w:cs="Times New Roman"/>
                <w:color w:val="000000"/>
              </w:rPr>
              <w:t xml:space="preserve">ent of similar themes and topics (e.g., opposition of good and evil) and patterns of events (e.g., the quest) in stories, myths, and traditional literature from different cultures. </w:t>
            </w:r>
          </w:p>
          <w:p w:rsidR="009563BA" w:rsidRDefault="009563BA">
            <w:pPr>
              <w:spacing w:after="0" w:line="240" w:lineRule="auto"/>
            </w:pPr>
          </w:p>
        </w:tc>
      </w:tr>
      <w:tr w:rsidR="009563BA">
        <w:trPr>
          <w:trHeight w:val="1300"/>
          <w:jc w:val="center"/>
        </w:trPr>
        <w:tc>
          <w:tcPr>
            <w:tcW w:w="1931"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 xml:space="preserve">Lesson 22: </w:t>
            </w:r>
            <w:r>
              <w:rPr>
                <w:rFonts w:ascii="Arial Narrow" w:eastAsia="Arial Narrow" w:hAnsi="Arial Narrow" w:cs="Arial Narrow"/>
                <w:b w:val="0"/>
              </w:rPr>
              <w:t>Analyze a Source Text and Draft an Opinion Text 2 (pg. 60)</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23:</w:t>
            </w:r>
            <w:r>
              <w:rPr>
                <w:rFonts w:ascii="Arial Narrow" w:eastAsia="Arial Narrow" w:hAnsi="Arial Narrow" w:cs="Arial Narrow"/>
                <w:b w:val="0"/>
              </w:rPr>
              <w:t xml:space="preserve"> Revise and Edit a Response 2 (pg. 62)</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u w:val="single"/>
              </w:rPr>
              <w:t>Launch Book Review</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Lesson 1</w:t>
            </w:r>
            <w:r>
              <w:rPr>
                <w:rFonts w:ascii="Arial Narrow" w:eastAsia="Arial Narrow" w:hAnsi="Arial Narrow" w:cs="Arial Narrow"/>
                <w:b w:val="0"/>
              </w:rPr>
              <w:t>: Think About How Book Reviews Affect Our Reading (Unit 4, pg. 2)</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w:t>
            </w:r>
            <w:r>
              <w:rPr>
                <w:rFonts w:ascii="Arial Narrow" w:eastAsia="Arial Narrow" w:hAnsi="Arial Narrow" w:cs="Arial Narrow"/>
                <w:b w:val="0"/>
              </w:rPr>
              <w:t xml:space="preserve"> Read Aloud a Mentor Book Review 1 (Unit 4, pg. 4)</w:t>
            </w:r>
          </w:p>
        </w:tc>
        <w:tc>
          <w:tcPr>
            <w:tcW w:w="1937"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tc>
        <w:tc>
          <w:tcPr>
            <w:tcW w:w="1420"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12</w:t>
            </w:r>
            <w:r>
              <w:rPr>
                <w:rFonts w:ascii="Arial Narrow" w:eastAsia="Arial Narrow" w:hAnsi="Arial Narrow" w:cs="Arial Narrow"/>
                <w:b w:val="0"/>
                <w:color w:val="990033"/>
              </w:rPr>
              <w:t xml:space="preserve"> </w:t>
            </w:r>
          </w:p>
          <w:p w:rsidR="009563BA" w:rsidRDefault="009563BA">
            <w:pPr>
              <w:spacing w:after="0" w:line="240" w:lineRule="auto"/>
            </w:pPr>
          </w:p>
        </w:tc>
        <w:tc>
          <w:tcPr>
            <w:tcW w:w="3374"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300"/>
          <w:jc w:val="center"/>
        </w:trPr>
        <w:tc>
          <w:tcPr>
            <w:tcW w:w="1931"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3</w:t>
            </w:r>
            <w:r>
              <w:rPr>
                <w:rFonts w:ascii="Arial Narrow" w:eastAsia="Arial Narrow" w:hAnsi="Arial Narrow" w:cs="Arial Narrow"/>
                <w:b w:val="0"/>
              </w:rPr>
              <w:t>: Read Aloud a Mentor Book Review 2 (Unit 4, pg. 6)</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4</w:t>
            </w:r>
            <w:r>
              <w:rPr>
                <w:rFonts w:ascii="Arial Narrow" w:eastAsia="Arial Narrow" w:hAnsi="Arial Narrow" w:cs="Arial Narrow"/>
                <w:b w:val="0"/>
              </w:rPr>
              <w:t>: Brainstorm Ideas Using Memories of Favorite Books (Unit 4, pg. 8)</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5</w:t>
            </w:r>
            <w:r>
              <w:rPr>
                <w:rFonts w:ascii="Arial Narrow" w:eastAsia="Arial Narrow" w:hAnsi="Arial Narrow" w:cs="Arial Narrow"/>
                <w:b w:val="0"/>
              </w:rPr>
              <w:t>: Analyze the Features of a Book Review (Unit 4, pg. 10)</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6:</w:t>
            </w:r>
            <w:r>
              <w:rPr>
                <w:rFonts w:ascii="Arial Narrow" w:eastAsia="Arial Narrow" w:hAnsi="Arial Narrow" w:cs="Arial Narrow"/>
                <w:b w:val="0"/>
              </w:rPr>
              <w:t xml:space="preserve"> Evaluate Ideas to Narrow Your Foc</w:t>
            </w:r>
            <w:r>
              <w:rPr>
                <w:rFonts w:ascii="Arial Narrow" w:eastAsia="Arial Narrow" w:hAnsi="Arial Narrow" w:cs="Arial Narrow"/>
                <w:b w:val="0"/>
              </w:rPr>
              <w:t>us (Unit 4, pg. 12)</w:t>
            </w:r>
          </w:p>
        </w:tc>
        <w:tc>
          <w:tcPr>
            <w:tcW w:w="1937"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18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7</w:t>
            </w:r>
            <w:r>
              <w:rPr>
                <w:rFonts w:ascii="Arial Narrow" w:eastAsia="Arial Narrow" w:hAnsi="Arial Narrow" w:cs="Arial Narrow"/>
                <w:b w:val="0"/>
              </w:rPr>
              <w:t>: Use Descriptive and Sequence-of-Events Text Structures (Unit 4, pg. 14)</w:t>
            </w:r>
          </w:p>
        </w:tc>
        <w:tc>
          <w:tcPr>
            <w:tcW w:w="1420"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19</w:t>
            </w:r>
            <w:r>
              <w:rPr>
                <w:rFonts w:ascii="Arial Narrow" w:eastAsia="Arial Narrow" w:hAnsi="Arial Narrow" w:cs="Arial Narrow"/>
                <w:b w:val="0"/>
                <w:color w:val="990033"/>
              </w:rPr>
              <w:t xml:space="preserve"> </w:t>
            </w:r>
          </w:p>
          <w:p w:rsidR="009563BA" w:rsidRDefault="009563BA">
            <w:pPr>
              <w:spacing w:after="0" w:line="240" w:lineRule="auto"/>
            </w:pPr>
          </w:p>
        </w:tc>
        <w:tc>
          <w:tcPr>
            <w:tcW w:w="3374"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300"/>
          <w:jc w:val="center"/>
        </w:trPr>
        <w:tc>
          <w:tcPr>
            <w:tcW w:w="1931"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8</w:t>
            </w:r>
            <w:r>
              <w:rPr>
                <w:rFonts w:ascii="Arial Narrow" w:eastAsia="Arial Narrow" w:hAnsi="Arial Narrow" w:cs="Arial Narrow"/>
                <w:b w:val="0"/>
              </w:rPr>
              <w:t>: Noun/Pronoun Agreement (Unit 4, pg. 16)</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b w:val="0"/>
                <w:color w:val="000080"/>
              </w:rPr>
              <w:t>22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9</w:t>
            </w:r>
            <w:r>
              <w:rPr>
                <w:rFonts w:ascii="Arial Narrow" w:eastAsia="Arial Narrow" w:hAnsi="Arial Narrow" w:cs="Arial Narrow"/>
                <w:b w:val="0"/>
              </w:rPr>
              <w:t>: Organize Your Ideas Using a Planning Chart (Unit 4, pg. 18)</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color w:val="000080"/>
              </w:rPr>
              <w:t>23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color w:val="000080"/>
              </w:rPr>
              <w:t>24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Winter Recess</w:t>
            </w:r>
            <w:r>
              <w:rPr>
                <w:noProof/>
              </w:rPr>
              <mc:AlternateContent>
                <mc:Choice Requires="wps">
                  <w:drawing>
                    <wp:anchor distT="0" distB="0" distL="114300" distR="114300" simplePos="0" relativeHeight="251658240" behindDoc="0" locked="0" layoutInCell="0" hidden="0" allowOverlap="1">
                      <wp:simplePos x="0" y="0"/>
                      <wp:positionH relativeFrom="margin">
                        <wp:posOffset>1181100</wp:posOffset>
                      </wp:positionH>
                      <wp:positionV relativeFrom="paragraph">
                        <wp:posOffset>101600</wp:posOffset>
                      </wp:positionV>
                      <wp:extent cx="1168400" cy="190500"/>
                      <wp:effectExtent l="0" t="0" r="0" b="0"/>
                      <wp:wrapNone/>
                      <wp:docPr id="9" name="Right Arrow 9"/>
                      <wp:cNvGraphicFramePr/>
                      <a:graphic xmlns:a="http://schemas.openxmlformats.org/drawingml/2006/main">
                        <a:graphicData uri="http://schemas.microsoft.com/office/word/2010/wordprocessingShape">
                          <wps:wsp>
                            <wps:cNvSpPr/>
                            <wps:spPr>
                              <a:xfrm>
                                <a:off x="4764975" y="3684750"/>
                                <a:ext cx="1162049" cy="190500"/>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9" o:spid="_x0000_s1026" type="#_x0000_t13" style="position:absolute;left:0;text-align:left;margin-left:93pt;margin-top:8pt;width:92pt;height:15pt;z-index:2516582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" o:allowincell="f" adj="19830"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color w:val="000000"/>
              </w:rPr>
              <w:t>No School</w:t>
            </w:r>
          </w:p>
        </w:tc>
        <w:tc>
          <w:tcPr>
            <w:tcW w:w="1937" w:type="dxa"/>
            <w:tcBorders>
              <w:top w:val="single" w:sz="8" w:space="0" w:color="000080"/>
              <w:left w:val="single" w:sz="8" w:space="0" w:color="000080"/>
              <w:bottom w:val="single" w:sz="8" w:space="0" w:color="000080"/>
              <w:right w:val="single" w:sz="8" w:space="0" w:color="000080"/>
            </w:tcBorders>
            <w:shd w:val="clear" w:color="auto" w:fill="FFFFFF"/>
          </w:tcPr>
          <w:p w:rsidR="009563BA" w:rsidRDefault="004E3AD2">
            <w:pPr>
              <w:spacing w:after="0" w:line="240" w:lineRule="auto"/>
            </w:pPr>
            <w:r>
              <w:rPr>
                <w:color w:val="000080"/>
              </w:rPr>
              <w:t>25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Winter Recess</w:t>
            </w:r>
            <w:r>
              <w:rPr>
                <w:noProof/>
              </w:rPr>
              <mc:AlternateContent>
                <mc:Choice Requires="wps">
                  <w:drawing>
                    <wp:anchor distT="0" distB="0" distL="114300" distR="114300" simplePos="0" relativeHeight="251659264" behindDoc="0" locked="0" layoutInCell="0" hidden="0" allowOverlap="1">
                      <wp:simplePos x="0" y="0"/>
                      <wp:positionH relativeFrom="margin">
                        <wp:posOffset>1181100</wp:posOffset>
                      </wp:positionH>
                      <wp:positionV relativeFrom="paragraph">
                        <wp:posOffset>101600</wp:posOffset>
                      </wp:positionV>
                      <wp:extent cx="1168400" cy="190500"/>
                      <wp:effectExtent l="0" t="0" r="0" b="0"/>
                      <wp:wrapNone/>
                      <wp:docPr id="10" name="Right Arrow 10"/>
                      <wp:cNvGraphicFramePr/>
                      <a:graphic xmlns:a="http://schemas.openxmlformats.org/drawingml/2006/main">
                        <a:graphicData uri="http://schemas.microsoft.com/office/word/2010/wordprocessingShape">
                          <wps:wsp>
                            <wps:cNvSpPr/>
                            <wps:spPr>
                              <a:xfrm>
                                <a:off x="4764975" y="3684750"/>
                                <a:ext cx="1162049" cy="190500"/>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10" o:spid="_x0000_s1027" type="#_x0000_t13" style="position:absolute;left:0;text-align:left;margin-left:93pt;margin-top:8pt;width:92pt;height:1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" o:allowincell="f" adj="19830"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p w:rsidR="009563BA" w:rsidRDefault="009563BA">
            <w:pPr>
              <w:spacing w:after="0" w:line="240" w:lineRule="auto"/>
              <w:jc w:val="center"/>
            </w:pPr>
          </w:p>
        </w:tc>
        <w:tc>
          <w:tcPr>
            <w:tcW w:w="1420" w:type="dxa"/>
            <w:tcBorders>
              <w:top w:val="single" w:sz="8" w:space="0" w:color="000080"/>
              <w:left w:val="single" w:sz="8" w:space="0" w:color="000080"/>
              <w:bottom w:val="single" w:sz="8" w:space="0" w:color="000080"/>
              <w:right w:val="single" w:sz="12" w:space="0" w:color="000080"/>
            </w:tcBorders>
            <w:shd w:val="clear" w:color="auto" w:fill="FAFCE5"/>
          </w:tcPr>
          <w:p w:rsidR="009563BA" w:rsidRDefault="004E3AD2">
            <w:pPr>
              <w:spacing w:after="0" w:line="240" w:lineRule="auto"/>
            </w:pPr>
            <w:r>
              <w:rPr>
                <w:color w:val="000080"/>
              </w:rPr>
              <w:t>26</w:t>
            </w:r>
            <w:r>
              <w:rPr>
                <w:rFonts w:ascii="Arial Narrow" w:eastAsia="Arial Narrow" w:hAnsi="Arial Narrow" w:cs="Arial Narrow"/>
                <w:b w:val="0"/>
                <w:color w:val="990033"/>
              </w:rPr>
              <w:t xml:space="preserve"> </w:t>
            </w:r>
          </w:p>
          <w:p w:rsidR="009563BA" w:rsidRDefault="009563BA">
            <w:pPr>
              <w:spacing w:after="0" w:line="240" w:lineRule="auto"/>
            </w:pPr>
          </w:p>
        </w:tc>
        <w:tc>
          <w:tcPr>
            <w:tcW w:w="3374"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r w:rsidR="009563BA">
        <w:trPr>
          <w:trHeight w:val="1300"/>
          <w:jc w:val="center"/>
        </w:trPr>
        <w:tc>
          <w:tcPr>
            <w:tcW w:w="1931"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color w:val="000080"/>
              </w:rPr>
              <w:t>28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Winter Recess</w:t>
            </w:r>
            <w:r>
              <w:rPr>
                <w:noProof/>
              </w:rPr>
              <mc:AlternateContent>
                <mc:Choice Requires="wps">
                  <w:drawing>
                    <wp:anchor distT="0" distB="0" distL="114300" distR="114300" simplePos="0" relativeHeight="251660288" behindDoc="0" locked="0" layoutInCell="0" hidden="0" allowOverlap="1">
                      <wp:simplePos x="0" y="0"/>
                      <wp:positionH relativeFrom="margin">
                        <wp:posOffset>1181100</wp:posOffset>
                      </wp:positionH>
                      <wp:positionV relativeFrom="paragraph">
                        <wp:posOffset>88900</wp:posOffset>
                      </wp:positionV>
                      <wp:extent cx="3225800" cy="228600"/>
                      <wp:effectExtent l="0" t="0" r="0" b="0"/>
                      <wp:wrapNone/>
                      <wp:docPr id="8" name="Right Arrow 8"/>
                      <wp:cNvGraphicFramePr/>
                      <a:graphic xmlns:a="http://schemas.openxmlformats.org/drawingml/2006/main">
                        <a:graphicData uri="http://schemas.microsoft.com/office/word/2010/wordprocessingShape">
                          <wps:wsp>
                            <wps:cNvSpPr/>
                            <wps:spPr>
                              <a:xfrm>
                                <a:off x="3736275" y="3665700"/>
                                <a:ext cx="3219450" cy="228600"/>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8" o:spid="_x0000_s1028" type="#_x0000_t13" style="position:absolute;left:0;text-align:left;margin-left:93pt;margin-top:7pt;width:254pt;height:18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" o:allowincell="f" adj="20833"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color w:val="000000"/>
              </w:rPr>
              <w:t>No School</w:t>
            </w:r>
          </w:p>
        </w:tc>
        <w:tc>
          <w:tcPr>
            <w:tcW w:w="1932"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color w:val="000080"/>
              </w:rPr>
              <w:t>29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Winter Recess</w:t>
            </w:r>
            <w:r>
              <w:rPr>
                <w:noProof/>
              </w:rPr>
              <mc:AlternateContent>
                <mc:Choice Requires="wps">
                  <w:drawing>
                    <wp:anchor distT="0" distB="0" distL="114300" distR="114300" simplePos="0" relativeHeight="251661312" behindDoc="0" locked="0" layoutInCell="0" hidden="0" allowOverlap="1">
                      <wp:simplePos x="0" y="0"/>
                      <wp:positionH relativeFrom="margin">
                        <wp:posOffset>1181100</wp:posOffset>
                      </wp:positionH>
                      <wp:positionV relativeFrom="paragraph">
                        <wp:posOffset>101600</wp:posOffset>
                      </wp:positionV>
                      <wp:extent cx="1168400" cy="190500"/>
                      <wp:effectExtent l="0" t="0" r="0" b="0"/>
                      <wp:wrapNone/>
                      <wp:docPr id="15" name="Right Arrow 15"/>
                      <wp:cNvGraphicFramePr/>
                      <a:graphic xmlns:a="http://schemas.openxmlformats.org/drawingml/2006/main">
                        <a:graphicData uri="http://schemas.microsoft.com/office/word/2010/wordprocessingShape">
                          <wps:wsp>
                            <wps:cNvSpPr/>
                            <wps:spPr>
                              <a:xfrm>
                                <a:off x="4764975" y="3684750"/>
                                <a:ext cx="1162049" cy="190500"/>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15" o:spid="_x0000_s1029" type="#_x0000_t13" style="position:absolute;left:0;text-align:left;margin-left:93pt;margin-top:8pt;width:92pt;height:1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" o:allowincell="f" adj="19830"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p w:rsidR="009563BA" w:rsidRDefault="009563BA">
            <w:pPr>
              <w:spacing w:after="0" w:line="240" w:lineRule="auto"/>
            </w:pPr>
          </w:p>
        </w:tc>
        <w:tc>
          <w:tcPr>
            <w:tcW w:w="1932"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color w:val="000080"/>
              </w:rPr>
              <w:t>30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Winter Recess</w:t>
            </w:r>
            <w:r>
              <w:rPr>
                <w:noProof/>
              </w:rPr>
              <mc:AlternateContent>
                <mc:Choice Requires="wps">
                  <w:drawing>
                    <wp:anchor distT="0" distB="0" distL="114300" distR="114300" simplePos="0" relativeHeight="251662336" behindDoc="0" locked="0" layoutInCell="0" hidden="0" allowOverlap="1">
                      <wp:simplePos x="0" y="0"/>
                      <wp:positionH relativeFrom="margin">
                        <wp:posOffset>1181100</wp:posOffset>
                      </wp:positionH>
                      <wp:positionV relativeFrom="paragraph">
                        <wp:posOffset>101600</wp:posOffset>
                      </wp:positionV>
                      <wp:extent cx="1168400" cy="190500"/>
                      <wp:effectExtent l="0" t="0" r="0" b="0"/>
                      <wp:wrapNone/>
                      <wp:docPr id="7" name="Right Arrow 7"/>
                      <wp:cNvGraphicFramePr/>
                      <a:graphic xmlns:a="http://schemas.openxmlformats.org/drawingml/2006/main">
                        <a:graphicData uri="http://schemas.microsoft.com/office/word/2010/wordprocessingShape">
                          <wps:wsp>
                            <wps:cNvSpPr/>
                            <wps:spPr>
                              <a:xfrm>
                                <a:off x="4764975" y="3684750"/>
                                <a:ext cx="1162049" cy="190500"/>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7" o:spid="_x0000_s1030" type="#_x0000_t13" style="position:absolute;left:0;text-align:left;margin-left:93pt;margin-top:8pt;width:92pt;height:15pt;z-index:25166233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" o:allowincell="f" adj="19830"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p w:rsidR="009563BA" w:rsidRDefault="009563BA">
            <w:pPr>
              <w:spacing w:after="0" w:line="240" w:lineRule="auto"/>
            </w:pPr>
          </w:p>
        </w:tc>
        <w:tc>
          <w:tcPr>
            <w:tcW w:w="1932" w:type="dxa"/>
            <w:tcBorders>
              <w:top w:val="single" w:sz="8" w:space="0" w:color="000080"/>
              <w:left w:val="single" w:sz="8" w:space="0" w:color="000080"/>
              <w:bottom w:val="single" w:sz="12" w:space="0" w:color="000080"/>
              <w:right w:val="single" w:sz="8" w:space="0" w:color="000080"/>
            </w:tcBorders>
            <w:shd w:val="clear" w:color="auto" w:fill="FFFFFF"/>
          </w:tcPr>
          <w:p w:rsidR="009563BA" w:rsidRDefault="004E3AD2">
            <w:pPr>
              <w:spacing w:after="0" w:line="240" w:lineRule="auto"/>
            </w:pPr>
            <w:r>
              <w:rPr>
                <w:color w:val="000080"/>
              </w:rPr>
              <w:t>31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Winter Recess</w:t>
            </w:r>
            <w:r>
              <w:rPr>
                <w:noProof/>
              </w:rPr>
              <mc:AlternateContent>
                <mc:Choice Requires="wps">
                  <w:drawing>
                    <wp:anchor distT="0" distB="0" distL="114300" distR="114300" simplePos="0" relativeHeight="251663360" behindDoc="0" locked="0" layoutInCell="0" hidden="0" allowOverlap="1">
                      <wp:simplePos x="0" y="0"/>
                      <wp:positionH relativeFrom="margin">
                        <wp:posOffset>1181100</wp:posOffset>
                      </wp:positionH>
                      <wp:positionV relativeFrom="paragraph">
                        <wp:posOffset>101600</wp:posOffset>
                      </wp:positionV>
                      <wp:extent cx="1168400" cy="190500"/>
                      <wp:effectExtent l="0" t="0" r="0" b="0"/>
                      <wp:wrapNone/>
                      <wp:docPr id="13" name="Right Arrow 13"/>
                      <wp:cNvGraphicFramePr/>
                      <a:graphic xmlns:a="http://schemas.openxmlformats.org/drawingml/2006/main">
                        <a:graphicData uri="http://schemas.microsoft.com/office/word/2010/wordprocessingShape">
                          <wps:wsp>
                            <wps:cNvSpPr/>
                            <wps:spPr>
                              <a:xfrm>
                                <a:off x="4764975" y="3684750"/>
                                <a:ext cx="1162049" cy="190500"/>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13" o:spid="_x0000_s1031" type="#_x0000_t13" style="position:absolute;left:0;text-align:left;margin-left:93pt;margin-top:8pt;width:92pt;height:15pt;z-index:25166336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" o:allowincell="f" adj="19830"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p w:rsidR="009563BA" w:rsidRDefault="009563BA">
            <w:pPr>
              <w:spacing w:after="0" w:line="240" w:lineRule="auto"/>
            </w:pPr>
          </w:p>
        </w:tc>
        <w:tc>
          <w:tcPr>
            <w:tcW w:w="3357" w:type="dxa"/>
            <w:gridSpan w:val="2"/>
            <w:tcBorders>
              <w:top w:val="single" w:sz="8" w:space="0" w:color="000080"/>
              <w:left w:val="single" w:sz="8" w:space="0" w:color="000080"/>
              <w:bottom w:val="single" w:sz="12" w:space="0" w:color="000080"/>
              <w:right w:val="single" w:sz="12" w:space="0" w:color="000080"/>
            </w:tcBorders>
            <w:shd w:val="clear" w:color="auto" w:fill="C0C0C0"/>
          </w:tcPr>
          <w:p w:rsidR="009563BA" w:rsidRDefault="004E3AD2">
            <w:pPr>
              <w:spacing w:after="0" w:line="240" w:lineRule="auto"/>
            </w:pPr>
            <w:r>
              <w:rPr>
                <w:color w:val="000000"/>
              </w:rPr>
              <w:t>Notes:</w:t>
            </w:r>
          </w:p>
        </w:tc>
        <w:tc>
          <w:tcPr>
            <w:tcW w:w="3374" w:type="dxa"/>
            <w:vMerge/>
            <w:tcBorders>
              <w:top w:val="single" w:sz="8" w:space="0" w:color="000080"/>
              <w:left w:val="single" w:sz="8" w:space="0" w:color="000080"/>
              <w:right w:val="single" w:sz="12" w:space="0" w:color="000080"/>
            </w:tcBorders>
            <w:shd w:val="clear" w:color="auto" w:fill="FAFCE5"/>
          </w:tcPr>
          <w:p w:rsidR="009563BA" w:rsidRDefault="009563BA">
            <w:pPr>
              <w:spacing w:after="0" w:line="240" w:lineRule="auto"/>
            </w:pPr>
          </w:p>
        </w:tc>
      </w:tr>
    </w:tbl>
    <w:p w:rsidR="009563BA" w:rsidRDefault="009563BA">
      <w:pPr>
        <w:spacing w:after="0" w:line="240" w:lineRule="auto"/>
      </w:pPr>
    </w:p>
    <w:p w:rsidR="0035440E" w:rsidRDefault="0035440E">
      <w:pPr>
        <w:spacing w:after="0" w:line="240" w:lineRule="auto"/>
        <w:jc w:val="center"/>
        <w:rPr>
          <w:rFonts w:ascii="Tahoma" w:eastAsia="Tahoma" w:hAnsi="Tahoma" w:cs="Tahoma"/>
          <w:sz w:val="20"/>
          <w:szCs w:val="20"/>
        </w:rPr>
      </w:pPr>
    </w:p>
    <w:p w:rsidR="0035440E" w:rsidRDefault="0035440E">
      <w:pPr>
        <w:spacing w:after="0" w:line="240" w:lineRule="auto"/>
        <w:jc w:val="center"/>
        <w:rPr>
          <w:rFonts w:ascii="Tahoma" w:eastAsia="Tahoma" w:hAnsi="Tahoma" w:cs="Tahoma"/>
          <w:sz w:val="20"/>
          <w:szCs w:val="20"/>
        </w:rPr>
      </w:pPr>
    </w:p>
    <w:p w:rsidR="0035440E" w:rsidRDefault="0035440E">
      <w:pPr>
        <w:spacing w:after="0" w:line="240" w:lineRule="auto"/>
        <w:jc w:val="center"/>
        <w:rPr>
          <w:rFonts w:ascii="Tahoma" w:eastAsia="Tahoma" w:hAnsi="Tahoma" w:cs="Tahoma"/>
          <w:sz w:val="20"/>
          <w:szCs w:val="20"/>
        </w:rPr>
      </w:pPr>
    </w:p>
    <w:p w:rsidR="0035440E" w:rsidRPr="0035440E" w:rsidRDefault="0035440E" w:rsidP="0035440E">
      <w:pPr>
        <w:spacing w:after="0" w:line="240" w:lineRule="auto"/>
        <w:jc w:val="center"/>
        <w:rPr>
          <w:sz w:val="36"/>
          <w:szCs w:val="36"/>
        </w:rPr>
      </w:pPr>
      <w:r w:rsidRPr="0035440E">
        <w:rPr>
          <w:rFonts w:ascii="Tahoma" w:eastAsia="Tahoma" w:hAnsi="Tahoma" w:cs="Tahoma"/>
          <w:sz w:val="36"/>
          <w:szCs w:val="36"/>
        </w:rPr>
        <w:t>C.S.300 Literacy Curriculum Pacing Calendar 2015-2016: Grade 4</w:t>
      </w:r>
    </w:p>
    <w:p w:rsidR="009563BA" w:rsidRDefault="009563BA">
      <w:pPr>
        <w:spacing w:after="0" w:line="240" w:lineRule="auto"/>
      </w:pPr>
    </w:p>
    <w:tbl>
      <w:tblPr>
        <w:tblStyle w:val="a3"/>
        <w:tblW w:w="14458" w:type="dxa"/>
        <w:jc w:val="center"/>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899"/>
        <w:gridCol w:w="1897"/>
        <w:gridCol w:w="1897"/>
        <w:gridCol w:w="1897"/>
        <w:gridCol w:w="1897"/>
        <w:gridCol w:w="1741"/>
        <w:gridCol w:w="3230"/>
      </w:tblGrid>
      <w:tr w:rsidR="009563BA">
        <w:trPr>
          <w:jc w:val="center"/>
        </w:trPr>
        <w:tc>
          <w:tcPr>
            <w:tcW w:w="9487" w:type="dxa"/>
            <w:gridSpan w:val="5"/>
            <w:tcBorders>
              <w:top w:val="single" w:sz="12" w:space="0" w:color="333399"/>
              <w:left w:val="single" w:sz="12" w:space="0" w:color="333399"/>
              <w:bottom w:val="single" w:sz="8" w:space="0" w:color="E6E6E6"/>
            </w:tcBorders>
            <w:shd w:val="clear" w:color="auto" w:fill="333399"/>
          </w:tcPr>
          <w:p w:rsidR="009563BA" w:rsidRDefault="004E3AD2">
            <w:pPr>
              <w:spacing w:after="0"/>
              <w:jc w:val="center"/>
            </w:pPr>
            <w:r>
              <w:rPr>
                <w:color w:val="FFFFFF"/>
                <w:sz w:val="18"/>
                <w:szCs w:val="18"/>
              </w:rPr>
              <w:t xml:space="preserve">                                                   ~ January 2016 ~</w:t>
            </w:r>
          </w:p>
        </w:tc>
        <w:tc>
          <w:tcPr>
            <w:tcW w:w="1741" w:type="dxa"/>
            <w:tcBorders>
              <w:top w:val="single" w:sz="12" w:space="0" w:color="333399"/>
              <w:left w:val="single" w:sz="12" w:space="0" w:color="333399"/>
              <w:bottom w:val="single" w:sz="8" w:space="0" w:color="E6E6E6"/>
              <w:right w:val="single" w:sz="12" w:space="0" w:color="333399"/>
            </w:tcBorders>
            <w:shd w:val="clear" w:color="auto" w:fill="333399"/>
          </w:tcPr>
          <w:p w:rsidR="009563BA" w:rsidRDefault="004E3AD2">
            <w:pPr>
              <w:spacing w:after="0"/>
              <w:jc w:val="right"/>
            </w:pPr>
            <w:r>
              <w:rPr>
                <w:color w:val="CCCCCC"/>
                <w:sz w:val="18"/>
                <w:szCs w:val="18"/>
              </w:rPr>
              <w:t>Feb 2016</w:t>
            </w:r>
            <w:r>
              <w:rPr>
                <w:color w:val="CCCCCC"/>
                <w:sz w:val="18"/>
                <w:szCs w:val="18"/>
              </w:rPr>
              <w:t xml:space="preserve"> ►</w:t>
            </w:r>
          </w:p>
        </w:tc>
        <w:tc>
          <w:tcPr>
            <w:tcW w:w="3230" w:type="dxa"/>
            <w:tcBorders>
              <w:top w:val="single" w:sz="12" w:space="0" w:color="333399"/>
              <w:left w:val="single" w:sz="12" w:space="0" w:color="333399"/>
              <w:bottom w:val="single" w:sz="8" w:space="0" w:color="E6E6E6"/>
              <w:right w:val="single" w:sz="12" w:space="0" w:color="333399"/>
            </w:tcBorders>
            <w:shd w:val="clear" w:color="auto" w:fill="333399"/>
          </w:tcPr>
          <w:p w:rsidR="009563BA" w:rsidRDefault="009563BA">
            <w:pPr>
              <w:spacing w:after="0"/>
              <w:jc w:val="right"/>
            </w:pPr>
          </w:p>
        </w:tc>
      </w:tr>
      <w:tr w:rsidR="009563BA">
        <w:trPr>
          <w:jc w:val="center"/>
        </w:trPr>
        <w:tc>
          <w:tcPr>
            <w:tcW w:w="1899"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Mon</w:t>
            </w:r>
          </w:p>
        </w:tc>
        <w:tc>
          <w:tcPr>
            <w:tcW w:w="1897"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Tue</w:t>
            </w:r>
          </w:p>
        </w:tc>
        <w:tc>
          <w:tcPr>
            <w:tcW w:w="1897"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Wed</w:t>
            </w:r>
          </w:p>
        </w:tc>
        <w:tc>
          <w:tcPr>
            <w:tcW w:w="1897"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Thu</w:t>
            </w:r>
          </w:p>
        </w:tc>
        <w:tc>
          <w:tcPr>
            <w:tcW w:w="1897"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Fri</w:t>
            </w:r>
          </w:p>
        </w:tc>
        <w:tc>
          <w:tcPr>
            <w:tcW w:w="1741" w:type="dxa"/>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sz w:val="18"/>
                <w:szCs w:val="18"/>
              </w:rPr>
              <w:t>Sat</w:t>
            </w:r>
          </w:p>
        </w:tc>
        <w:tc>
          <w:tcPr>
            <w:tcW w:w="3230" w:type="dxa"/>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sz w:val="18"/>
                <w:szCs w:val="18"/>
              </w:rPr>
              <w:t>Common Core Learning Standards</w:t>
            </w:r>
          </w:p>
        </w:tc>
      </w:tr>
      <w:tr w:rsidR="009563BA">
        <w:trPr>
          <w:trHeight w:val="720"/>
          <w:jc w:val="center"/>
        </w:trPr>
        <w:tc>
          <w:tcPr>
            <w:tcW w:w="1899" w:type="dxa"/>
            <w:tcBorders>
              <w:top w:val="single" w:sz="8" w:space="0" w:color="333399"/>
              <w:left w:val="single" w:sz="8" w:space="0" w:color="333399"/>
              <w:bottom w:val="single" w:sz="8" w:space="0" w:color="333399"/>
              <w:right w:val="single" w:sz="8" w:space="0" w:color="333399"/>
            </w:tcBorders>
            <w:shd w:val="clear" w:color="auto" w:fill="C0C0C0"/>
          </w:tcPr>
          <w:p w:rsidR="009563BA" w:rsidRDefault="009563BA">
            <w:pPr>
              <w:spacing w:after="0" w:line="240" w:lineRule="auto"/>
            </w:pPr>
          </w:p>
        </w:tc>
        <w:tc>
          <w:tcPr>
            <w:tcW w:w="1897" w:type="dxa"/>
            <w:tcBorders>
              <w:top w:val="single" w:sz="8" w:space="0" w:color="333399"/>
              <w:left w:val="single" w:sz="8" w:space="0" w:color="333399"/>
              <w:bottom w:val="single" w:sz="8" w:space="0" w:color="333399"/>
              <w:right w:val="single" w:sz="8" w:space="0" w:color="333399"/>
            </w:tcBorders>
            <w:shd w:val="clear" w:color="auto" w:fill="C0C0C0"/>
          </w:tcPr>
          <w:p w:rsidR="009563BA" w:rsidRDefault="009563BA">
            <w:pPr>
              <w:spacing w:after="0" w:line="240" w:lineRule="auto"/>
            </w:pPr>
          </w:p>
        </w:tc>
        <w:tc>
          <w:tcPr>
            <w:tcW w:w="1897" w:type="dxa"/>
            <w:tcBorders>
              <w:top w:val="single" w:sz="8" w:space="0" w:color="333399"/>
              <w:left w:val="single" w:sz="8" w:space="0" w:color="333399"/>
              <w:bottom w:val="single" w:sz="8" w:space="0" w:color="333399"/>
              <w:right w:val="single" w:sz="8" w:space="0" w:color="333399"/>
            </w:tcBorders>
            <w:shd w:val="clear" w:color="auto" w:fill="C0C0C0"/>
          </w:tcPr>
          <w:p w:rsidR="009563BA" w:rsidRDefault="009563BA">
            <w:pPr>
              <w:spacing w:after="0" w:line="240" w:lineRule="auto"/>
            </w:pPr>
          </w:p>
        </w:tc>
        <w:tc>
          <w:tcPr>
            <w:tcW w:w="1897" w:type="dxa"/>
            <w:tcBorders>
              <w:top w:val="single" w:sz="8" w:space="0" w:color="333399"/>
              <w:left w:val="single" w:sz="8" w:space="0" w:color="333399"/>
              <w:bottom w:val="single" w:sz="8" w:space="0" w:color="333399"/>
              <w:right w:val="single" w:sz="8" w:space="0" w:color="333399"/>
            </w:tcBorders>
            <w:shd w:val="clear" w:color="auto" w:fill="C0C0C0"/>
          </w:tcPr>
          <w:p w:rsidR="009563BA" w:rsidRDefault="009563BA">
            <w:pPr>
              <w:spacing w:after="0" w:line="240" w:lineRule="auto"/>
            </w:pP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Winter Recess</w:t>
            </w:r>
          </w:p>
          <w:p w:rsidR="009563BA" w:rsidRDefault="004E3AD2">
            <w:pPr>
              <w:spacing w:after="0" w:line="240" w:lineRule="auto"/>
              <w:jc w:val="center"/>
            </w:pPr>
            <w:r>
              <w:rPr>
                <w:rFonts w:ascii="Arial Narrow" w:eastAsia="Arial Narrow" w:hAnsi="Arial Narrow" w:cs="Arial Narrow"/>
                <w:color w:val="000000"/>
              </w:rPr>
              <w:t>No School</w:t>
            </w:r>
          </w:p>
        </w:tc>
        <w:tc>
          <w:tcPr>
            <w:tcW w:w="1741"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2</w:t>
            </w:r>
            <w:r>
              <w:rPr>
                <w:rFonts w:ascii="Arial Narrow" w:eastAsia="Arial Narrow" w:hAnsi="Arial Narrow" w:cs="Arial Narrow"/>
                <w:b w:val="0"/>
                <w:color w:val="990033"/>
              </w:rPr>
              <w:t xml:space="preserve"> </w:t>
            </w:r>
          </w:p>
          <w:p w:rsidR="009563BA" w:rsidRDefault="009563BA">
            <w:pPr>
              <w:spacing w:after="0" w:line="240" w:lineRule="auto"/>
            </w:pPr>
          </w:p>
        </w:tc>
        <w:tc>
          <w:tcPr>
            <w:tcW w:w="3230" w:type="dxa"/>
            <w:vMerge w:val="restart"/>
            <w:tcBorders>
              <w:top w:val="single" w:sz="8" w:space="0" w:color="333399"/>
              <w:left w:val="single" w:sz="8" w:space="0" w:color="333399"/>
              <w:right w:val="single" w:sz="12" w:space="0" w:color="333399"/>
            </w:tcBorders>
            <w:shd w:val="clear" w:color="auto" w:fill="FAFCE5"/>
          </w:tcPr>
          <w:p w:rsidR="009563BA" w:rsidRDefault="004E3AD2">
            <w:pPr>
              <w:spacing w:after="0" w:line="240" w:lineRule="auto"/>
            </w:pPr>
            <w:r>
              <w:rPr>
                <w:rFonts w:ascii="Times New Roman" w:eastAsia="Times New Roman" w:hAnsi="Times New Roman" w:cs="Times New Roman"/>
                <w:color w:val="000000"/>
                <w:u w:val="single"/>
              </w:rPr>
              <w:t>CCLS.ELA-LITERACY.W.4.4</w:t>
            </w:r>
          </w:p>
          <w:p w:rsidR="009563BA" w:rsidRDefault="004E3AD2">
            <w:pPr>
              <w:spacing w:after="0" w:line="240" w:lineRule="auto"/>
            </w:pPr>
            <w:r>
              <w:rPr>
                <w:rFonts w:ascii="Times New Roman" w:eastAsia="Times New Roman" w:hAnsi="Times New Roman" w:cs="Times New Roman"/>
                <w:color w:val="000000"/>
              </w:rPr>
              <w:t>Produce clear and coherent writing in which the development and organization are appropriate to task, purpose, and audience.</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CCLS.ELA-LITERACY.W.4.5</w:t>
            </w:r>
          </w:p>
          <w:p w:rsidR="009563BA" w:rsidRDefault="004E3AD2">
            <w:pPr>
              <w:spacing w:after="0" w:line="240" w:lineRule="auto"/>
            </w:pPr>
            <w:r>
              <w:rPr>
                <w:rFonts w:ascii="Times New Roman" w:eastAsia="Times New Roman" w:hAnsi="Times New Roman" w:cs="Times New Roman"/>
                <w:color w:val="000000"/>
              </w:rPr>
              <w:t>With guidance and support from peers and adults, develop and strengthen writing as needed by planning, rev</w:t>
            </w:r>
            <w:r>
              <w:rPr>
                <w:rFonts w:ascii="Times New Roman" w:eastAsia="Times New Roman" w:hAnsi="Times New Roman" w:cs="Times New Roman"/>
                <w:color w:val="000000"/>
              </w:rPr>
              <w:t xml:space="preserve">ising, and editing. </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CCLS.ELA-LITERACY.RL.4.6</w:t>
            </w:r>
          </w:p>
          <w:p w:rsidR="009563BA" w:rsidRDefault="004E3AD2">
            <w:pPr>
              <w:spacing w:after="0" w:line="240" w:lineRule="auto"/>
            </w:pPr>
            <w:r>
              <w:rPr>
                <w:rFonts w:ascii="Times New Roman" w:eastAsia="Times New Roman" w:hAnsi="Times New Roman" w:cs="Times New Roman"/>
                <w:color w:val="000000"/>
              </w:rPr>
              <w:t xml:space="preserve">Compare and contrast the point of view from which different stories are narrated, including the difference between first- and third-person narrations. </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CCLS.ELA-LITERACY.RL.4.9</w:t>
            </w:r>
          </w:p>
          <w:p w:rsidR="009563BA" w:rsidRDefault="004E3AD2">
            <w:pPr>
              <w:spacing w:after="0" w:line="240" w:lineRule="auto"/>
            </w:pPr>
            <w:r>
              <w:rPr>
                <w:rFonts w:ascii="Times New Roman" w:eastAsia="Times New Roman" w:hAnsi="Times New Roman" w:cs="Times New Roman"/>
                <w:color w:val="000000"/>
              </w:rPr>
              <w:t>Compare and contrast the treatm</w:t>
            </w:r>
            <w:r>
              <w:rPr>
                <w:rFonts w:ascii="Times New Roman" w:eastAsia="Times New Roman" w:hAnsi="Times New Roman" w:cs="Times New Roman"/>
                <w:color w:val="000000"/>
              </w:rPr>
              <w:t xml:space="preserve">ent of similar themes and topics (e.g., opposition of good and evil) and patterns of events (e.g., the quest) in stories, myths, and traditional literature from different cultures. </w:t>
            </w:r>
          </w:p>
          <w:p w:rsidR="009563BA" w:rsidRDefault="009563BA">
            <w:pPr>
              <w:spacing w:after="0" w:line="240" w:lineRule="auto"/>
            </w:pPr>
          </w:p>
        </w:tc>
      </w:tr>
      <w:tr w:rsidR="009563BA">
        <w:trPr>
          <w:trHeight w:val="1280"/>
          <w:jc w:val="center"/>
        </w:trPr>
        <w:tc>
          <w:tcPr>
            <w:tcW w:w="1899"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10:</w:t>
            </w:r>
            <w:r>
              <w:rPr>
                <w:rFonts w:ascii="Arial Narrow" w:eastAsia="Arial Narrow" w:hAnsi="Arial Narrow" w:cs="Arial Narrow"/>
                <w:b w:val="0"/>
              </w:rPr>
              <w:t xml:space="preserve"> Add Thoughts and Feelings to Persuade the Audience (Unit 4, pg. 20) </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11</w:t>
            </w:r>
            <w:r>
              <w:rPr>
                <w:rFonts w:ascii="Arial Narrow" w:eastAsia="Arial Narrow" w:hAnsi="Arial Narrow" w:cs="Arial Narrow"/>
                <w:b w:val="0"/>
              </w:rPr>
              <w:t>: Draft a Strong Ending (Unit 4, pg. 22)</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12:</w:t>
            </w:r>
            <w:r>
              <w:rPr>
                <w:rFonts w:ascii="Arial Narrow" w:eastAsia="Arial Narrow" w:hAnsi="Arial Narrow" w:cs="Arial Narrow"/>
                <w:b w:val="0"/>
              </w:rPr>
              <w:t xml:space="preserve"> Regular and Irregular Plural Nouns (Unit 4, pg. 24)</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13</w:t>
            </w:r>
            <w:r>
              <w:rPr>
                <w:rFonts w:ascii="Arial Narrow" w:eastAsia="Arial Narrow" w:hAnsi="Arial Narrow" w:cs="Arial Narrow"/>
                <w:b w:val="0"/>
              </w:rPr>
              <w:t>: Use Comments That Assume Readers Feel Like You Do (Un</w:t>
            </w:r>
            <w:r>
              <w:rPr>
                <w:rFonts w:ascii="Arial Narrow" w:eastAsia="Arial Narrow" w:hAnsi="Arial Narrow" w:cs="Arial Narrow"/>
                <w:b w:val="0"/>
              </w:rPr>
              <w:t>it 4, pg. 26)</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i/>
              </w:rPr>
              <w:t xml:space="preserve">Read Book of the Month </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Book of the Month Activity</w:t>
            </w:r>
          </w:p>
        </w:tc>
        <w:tc>
          <w:tcPr>
            <w:tcW w:w="1741"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9</w:t>
            </w:r>
            <w:r>
              <w:rPr>
                <w:rFonts w:ascii="Arial Narrow" w:eastAsia="Arial Narrow" w:hAnsi="Arial Narrow" w:cs="Arial Narrow"/>
                <w:b w:val="0"/>
                <w:color w:val="990033"/>
              </w:rPr>
              <w:t xml:space="preserve"> </w:t>
            </w:r>
          </w:p>
          <w:p w:rsidR="009563BA" w:rsidRDefault="009563BA">
            <w:pPr>
              <w:spacing w:after="0" w:line="240" w:lineRule="auto"/>
            </w:pPr>
          </w:p>
        </w:tc>
        <w:tc>
          <w:tcPr>
            <w:tcW w:w="3230"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240"/>
          <w:jc w:val="center"/>
        </w:trPr>
        <w:tc>
          <w:tcPr>
            <w:tcW w:w="1899"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14:</w:t>
            </w:r>
            <w:r>
              <w:rPr>
                <w:rFonts w:ascii="Arial Narrow" w:eastAsia="Arial Narrow" w:hAnsi="Arial Narrow" w:cs="Arial Narrow"/>
                <w:b w:val="0"/>
              </w:rPr>
              <w:t xml:space="preserve"> Noun/Pronoun Agreement (Unit 4, pg. 28)</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15</w:t>
            </w:r>
            <w:r>
              <w:rPr>
                <w:rFonts w:ascii="Arial Narrow" w:eastAsia="Arial Narrow" w:hAnsi="Arial Narrow" w:cs="Arial Narrow"/>
                <w:b w:val="0"/>
              </w:rPr>
              <w:t>: Choose the Best Adjective (Unit 4, pg. 30)</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16</w:t>
            </w:r>
            <w:r>
              <w:rPr>
                <w:rFonts w:ascii="Arial Narrow" w:eastAsia="Arial Narrow" w:hAnsi="Arial Narrow" w:cs="Arial Narrow"/>
                <w:b w:val="0"/>
              </w:rPr>
              <w:t>: Vary Sentence Structure by Using multiple Verb Tenses (Unit 4, pg. 32)</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17:</w:t>
            </w:r>
            <w:r>
              <w:rPr>
                <w:rFonts w:ascii="Arial Narrow" w:eastAsia="Arial Narrow" w:hAnsi="Arial Narrow" w:cs="Arial Narrow"/>
                <w:b w:val="0"/>
              </w:rPr>
              <w:t xml:space="preserve"> Add Questions to Connect to the Audience (Unit 4, pg. 34</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tc>
        <w:tc>
          <w:tcPr>
            <w:tcW w:w="1741"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16</w:t>
            </w:r>
            <w:r>
              <w:rPr>
                <w:rFonts w:ascii="Arial Narrow" w:eastAsia="Arial Narrow" w:hAnsi="Arial Narrow" w:cs="Arial Narrow"/>
                <w:b w:val="0"/>
                <w:color w:val="990033"/>
              </w:rPr>
              <w:t xml:space="preserve"> </w:t>
            </w:r>
          </w:p>
          <w:p w:rsidR="009563BA" w:rsidRDefault="009563BA">
            <w:pPr>
              <w:spacing w:after="0" w:line="240" w:lineRule="auto"/>
            </w:pPr>
          </w:p>
        </w:tc>
        <w:tc>
          <w:tcPr>
            <w:tcW w:w="3230"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240"/>
          <w:jc w:val="center"/>
        </w:trPr>
        <w:tc>
          <w:tcPr>
            <w:tcW w:w="1899"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18</w:t>
            </w:r>
            <w:r>
              <w:rPr>
                <w:rFonts w:ascii="Arial Narrow" w:eastAsia="Arial Narrow" w:hAnsi="Arial Narrow" w:cs="Arial Narrow"/>
                <w:b w:val="0"/>
                <w:color w:val="990033"/>
              </w:rPr>
              <w:t xml:space="preserve"> </w:t>
            </w:r>
          </w:p>
          <w:p w:rsidR="009563BA" w:rsidRDefault="004E3AD2">
            <w:pPr>
              <w:spacing w:after="0" w:line="240" w:lineRule="auto"/>
            </w:pPr>
            <w:r>
              <w:rPr>
                <w:rFonts w:ascii="Arial Narrow" w:eastAsia="Arial Narrow" w:hAnsi="Arial Narrow" w:cs="Arial Narrow"/>
                <w:color w:val="000000"/>
              </w:rPr>
              <w:t>Martin Luther King</w:t>
            </w:r>
            <w:r>
              <w:rPr>
                <w:rFonts w:ascii="Arial Narrow" w:eastAsia="Arial Narrow" w:hAnsi="Arial Narrow" w:cs="Arial Narrow"/>
              </w:rPr>
              <w:t xml:space="preserve"> </w:t>
            </w:r>
            <w:r>
              <w:rPr>
                <w:rFonts w:ascii="Arial Narrow" w:eastAsia="Arial Narrow" w:hAnsi="Arial Narrow" w:cs="Arial Narrow"/>
                <w:color w:val="000000"/>
              </w:rPr>
              <w:t>Jr. Day</w:t>
            </w:r>
          </w:p>
          <w:p w:rsidR="009563BA" w:rsidRDefault="004E3AD2">
            <w:pPr>
              <w:spacing w:after="0" w:line="240" w:lineRule="auto"/>
              <w:jc w:val="center"/>
            </w:pPr>
            <w:r>
              <w:rPr>
                <w:rFonts w:ascii="Arial Narrow" w:eastAsia="Arial Narrow" w:hAnsi="Arial Narrow" w:cs="Arial Narrow"/>
                <w:color w:val="000000"/>
              </w:rPr>
              <w:t>No School</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18:</w:t>
            </w:r>
            <w:r>
              <w:rPr>
                <w:rFonts w:ascii="Arial Narrow" w:eastAsia="Arial Narrow" w:hAnsi="Arial Narrow" w:cs="Arial Narrow"/>
                <w:b w:val="0"/>
              </w:rPr>
              <w:t xml:space="preserve"> Revise Your Persuasive Book Review for Voice (Unit 4, pg. 36)</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19:</w:t>
            </w:r>
            <w:r>
              <w:rPr>
                <w:rFonts w:ascii="Arial Narrow" w:eastAsia="Arial Narrow" w:hAnsi="Arial Narrow" w:cs="Arial Narrow"/>
                <w:b w:val="0"/>
              </w:rPr>
              <w:t xml:space="preserve"> Regular and Irregular Plural Nouns (Unit 4, pg. 38)</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20</w:t>
            </w:r>
            <w:r>
              <w:rPr>
                <w:rFonts w:ascii="Arial Narrow" w:eastAsia="Arial Narrow" w:hAnsi="Arial Narrow" w:cs="Arial Narrow"/>
                <w:b w:val="0"/>
              </w:rPr>
              <w:t>: Apostrophes in Contractions (unit 4, pg. 40)</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u w:val="single"/>
              </w:rPr>
              <w:t>Lesson 21</w:t>
            </w:r>
            <w:r>
              <w:rPr>
                <w:rFonts w:ascii="Arial Narrow" w:eastAsia="Arial Narrow" w:hAnsi="Arial Narrow" w:cs="Arial Narrow"/>
              </w:rPr>
              <w:t>: Use Commas in Compound Sentences (Unit 4, pg. 42)</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i/>
              </w:rPr>
              <w:t>MOY On Demand Writing Results Due</w:t>
            </w:r>
          </w:p>
        </w:tc>
        <w:tc>
          <w:tcPr>
            <w:tcW w:w="1741"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23</w:t>
            </w:r>
            <w:r>
              <w:rPr>
                <w:rFonts w:ascii="Arial Narrow" w:eastAsia="Arial Narrow" w:hAnsi="Arial Narrow" w:cs="Arial Narrow"/>
                <w:b w:val="0"/>
                <w:color w:val="990033"/>
              </w:rPr>
              <w:t xml:space="preserve"> </w:t>
            </w:r>
          </w:p>
          <w:p w:rsidR="009563BA" w:rsidRDefault="009563BA">
            <w:pPr>
              <w:spacing w:after="0" w:line="240" w:lineRule="auto"/>
            </w:pPr>
          </w:p>
        </w:tc>
        <w:tc>
          <w:tcPr>
            <w:tcW w:w="3230"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320"/>
          <w:jc w:val="center"/>
        </w:trPr>
        <w:tc>
          <w:tcPr>
            <w:tcW w:w="1899"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22</w:t>
            </w:r>
            <w:r>
              <w:rPr>
                <w:rFonts w:ascii="Arial Narrow" w:eastAsia="Arial Narrow" w:hAnsi="Arial Narrow" w:cs="Arial Narrow"/>
                <w:b w:val="0"/>
              </w:rPr>
              <w:t>: Edit a Persuasive Book Review for Punctuation (Unit4, pg. 44)</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23:</w:t>
            </w:r>
            <w:r>
              <w:rPr>
                <w:rFonts w:ascii="Arial Narrow" w:eastAsia="Arial Narrow" w:hAnsi="Arial Narrow" w:cs="Arial Narrow"/>
                <w:b w:val="0"/>
              </w:rPr>
              <w:t xml:space="preserve"> Illustrate Your Persuasive Book Review (unit 4, pg. 46)</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u w:val="single"/>
              </w:rPr>
              <w:t>Launch Informational Reports</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Lesson 1:</w:t>
            </w:r>
            <w:r>
              <w:rPr>
                <w:rFonts w:ascii="Arial Narrow" w:eastAsia="Arial Narrow" w:hAnsi="Arial Narrow" w:cs="Arial Narrow"/>
                <w:b w:val="0"/>
              </w:rPr>
              <w:t xml:space="preserve"> Look at Topics Through a Writer’s Eyes (Unit 3, pg. 2)</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w:t>
            </w:r>
            <w:r>
              <w:rPr>
                <w:rFonts w:ascii="Arial Narrow" w:eastAsia="Arial Narrow" w:hAnsi="Arial Narrow" w:cs="Arial Narrow"/>
                <w:b w:val="0"/>
              </w:rPr>
              <w:t>: Read Aloud a Mentor Informational Report 1 (Unit 3, pg. 4)</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tc>
        <w:tc>
          <w:tcPr>
            <w:tcW w:w="1741"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30</w:t>
            </w:r>
            <w:r>
              <w:rPr>
                <w:rFonts w:ascii="Arial Narrow" w:eastAsia="Arial Narrow" w:hAnsi="Arial Narrow" w:cs="Arial Narrow"/>
                <w:b w:val="0"/>
                <w:color w:val="990033"/>
              </w:rPr>
              <w:t xml:space="preserve"> </w:t>
            </w:r>
          </w:p>
          <w:p w:rsidR="009563BA" w:rsidRDefault="009563BA">
            <w:pPr>
              <w:spacing w:after="0" w:line="240" w:lineRule="auto"/>
            </w:pPr>
          </w:p>
        </w:tc>
        <w:tc>
          <w:tcPr>
            <w:tcW w:w="3230"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060"/>
          <w:jc w:val="center"/>
        </w:trPr>
        <w:tc>
          <w:tcPr>
            <w:tcW w:w="11228" w:type="dxa"/>
            <w:gridSpan w:val="6"/>
            <w:tcBorders>
              <w:top w:val="single" w:sz="8" w:space="0" w:color="333399"/>
              <w:left w:val="single" w:sz="8" w:space="0" w:color="333399"/>
              <w:bottom w:val="single" w:sz="12" w:space="0" w:color="333399"/>
              <w:right w:val="single" w:sz="12" w:space="0" w:color="333399"/>
            </w:tcBorders>
            <w:shd w:val="clear" w:color="auto" w:fill="C0C0C0"/>
          </w:tcPr>
          <w:p w:rsidR="009563BA" w:rsidRDefault="004E3AD2">
            <w:pPr>
              <w:spacing w:after="0" w:line="240" w:lineRule="auto"/>
            </w:pPr>
            <w:r>
              <w:rPr>
                <w:color w:val="000000"/>
              </w:rPr>
              <w:lastRenderedPageBreak/>
              <w:t>Notes:</w:t>
            </w:r>
          </w:p>
        </w:tc>
        <w:tc>
          <w:tcPr>
            <w:tcW w:w="3230"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bl>
    <w:p w:rsidR="009563BA" w:rsidRDefault="009563BA">
      <w:pPr>
        <w:spacing w:after="0" w:line="240" w:lineRule="auto"/>
        <w:jc w:val="center"/>
      </w:pPr>
    </w:p>
    <w:p w:rsidR="0035440E" w:rsidRDefault="0035440E">
      <w:pPr>
        <w:spacing w:after="0" w:line="240" w:lineRule="auto"/>
        <w:jc w:val="center"/>
        <w:rPr>
          <w:rFonts w:ascii="Tahoma" w:eastAsia="Tahoma" w:hAnsi="Tahoma" w:cs="Tahoma"/>
          <w:sz w:val="20"/>
          <w:szCs w:val="20"/>
        </w:rPr>
      </w:pPr>
    </w:p>
    <w:p w:rsidR="0035440E" w:rsidRPr="0035440E" w:rsidRDefault="0035440E" w:rsidP="0035440E">
      <w:pPr>
        <w:spacing w:after="0" w:line="240" w:lineRule="auto"/>
        <w:jc w:val="center"/>
        <w:rPr>
          <w:sz w:val="36"/>
          <w:szCs w:val="36"/>
        </w:rPr>
      </w:pPr>
      <w:r w:rsidRPr="0035440E">
        <w:rPr>
          <w:rFonts w:ascii="Tahoma" w:eastAsia="Tahoma" w:hAnsi="Tahoma" w:cs="Tahoma"/>
          <w:sz w:val="36"/>
          <w:szCs w:val="36"/>
        </w:rPr>
        <w:t>C.S.300 Literacy Curriculum Pacing Calendar 2015-2016: Grade 4</w:t>
      </w:r>
    </w:p>
    <w:p w:rsidR="009563BA" w:rsidRDefault="009563BA">
      <w:pPr>
        <w:spacing w:after="0" w:line="240" w:lineRule="auto"/>
      </w:pPr>
    </w:p>
    <w:tbl>
      <w:tblPr>
        <w:tblStyle w:val="a4"/>
        <w:tblW w:w="14458" w:type="dxa"/>
        <w:jc w:val="center"/>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23"/>
        <w:gridCol w:w="1920"/>
        <w:gridCol w:w="1920"/>
        <w:gridCol w:w="1920"/>
        <w:gridCol w:w="1920"/>
        <w:gridCol w:w="1590"/>
        <w:gridCol w:w="333"/>
        <w:gridCol w:w="2932"/>
      </w:tblGrid>
      <w:tr w:rsidR="009563BA">
        <w:trPr>
          <w:jc w:val="center"/>
        </w:trPr>
        <w:tc>
          <w:tcPr>
            <w:tcW w:w="9603" w:type="dxa"/>
            <w:gridSpan w:val="5"/>
            <w:tcBorders>
              <w:top w:val="single" w:sz="12" w:space="0" w:color="333399"/>
              <w:left w:val="single" w:sz="12" w:space="0" w:color="333399"/>
              <w:bottom w:val="single" w:sz="8" w:space="0" w:color="E6E6E6"/>
            </w:tcBorders>
            <w:shd w:val="clear" w:color="auto" w:fill="333399"/>
          </w:tcPr>
          <w:p w:rsidR="009563BA" w:rsidRDefault="004E3AD2">
            <w:pPr>
              <w:spacing w:after="0"/>
              <w:jc w:val="center"/>
            </w:pPr>
            <w:r>
              <w:rPr>
                <w:color w:val="FFFFFF"/>
                <w:sz w:val="18"/>
                <w:szCs w:val="18"/>
              </w:rPr>
              <w:t xml:space="preserve">                                                ~ February 2016 ~</w:t>
            </w:r>
          </w:p>
        </w:tc>
        <w:tc>
          <w:tcPr>
            <w:tcW w:w="1923" w:type="dxa"/>
            <w:gridSpan w:val="2"/>
            <w:tcBorders>
              <w:top w:val="single" w:sz="12" w:space="0" w:color="333399"/>
              <w:left w:val="single" w:sz="12" w:space="0" w:color="333399"/>
              <w:bottom w:val="single" w:sz="8" w:space="0" w:color="E6E6E6"/>
              <w:right w:val="single" w:sz="12" w:space="0" w:color="333399"/>
            </w:tcBorders>
            <w:shd w:val="clear" w:color="auto" w:fill="333399"/>
          </w:tcPr>
          <w:p w:rsidR="009563BA" w:rsidRDefault="004E3AD2">
            <w:pPr>
              <w:spacing w:after="0"/>
              <w:jc w:val="right"/>
            </w:pPr>
            <w:r>
              <w:rPr>
                <w:color w:val="CCCCCC"/>
                <w:sz w:val="18"/>
                <w:szCs w:val="18"/>
              </w:rPr>
              <w:t>Mar 2016</w:t>
            </w:r>
            <w:r>
              <w:rPr>
                <w:color w:val="CCCCCC"/>
                <w:sz w:val="18"/>
                <w:szCs w:val="18"/>
              </w:rPr>
              <w:t xml:space="preserve"> ►</w:t>
            </w:r>
          </w:p>
        </w:tc>
        <w:tc>
          <w:tcPr>
            <w:tcW w:w="2932" w:type="dxa"/>
            <w:tcBorders>
              <w:top w:val="single" w:sz="12" w:space="0" w:color="333399"/>
              <w:left w:val="single" w:sz="12" w:space="0" w:color="333399"/>
              <w:bottom w:val="single" w:sz="8" w:space="0" w:color="E6E6E6"/>
              <w:right w:val="single" w:sz="12" w:space="0" w:color="333399"/>
            </w:tcBorders>
            <w:shd w:val="clear" w:color="auto" w:fill="333399"/>
          </w:tcPr>
          <w:p w:rsidR="009563BA" w:rsidRDefault="009563BA">
            <w:pPr>
              <w:spacing w:after="0"/>
              <w:jc w:val="right"/>
            </w:pPr>
          </w:p>
        </w:tc>
      </w:tr>
      <w:tr w:rsidR="009563BA">
        <w:trPr>
          <w:jc w:val="center"/>
        </w:trPr>
        <w:tc>
          <w:tcPr>
            <w:tcW w:w="1923"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Mon</w:t>
            </w:r>
          </w:p>
        </w:tc>
        <w:tc>
          <w:tcPr>
            <w:tcW w:w="1920"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Tue</w:t>
            </w:r>
          </w:p>
        </w:tc>
        <w:tc>
          <w:tcPr>
            <w:tcW w:w="1920"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Wed</w:t>
            </w:r>
          </w:p>
        </w:tc>
        <w:tc>
          <w:tcPr>
            <w:tcW w:w="1920"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Thu</w:t>
            </w:r>
          </w:p>
        </w:tc>
        <w:tc>
          <w:tcPr>
            <w:tcW w:w="1920"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Fri</w:t>
            </w:r>
          </w:p>
        </w:tc>
        <w:tc>
          <w:tcPr>
            <w:tcW w:w="1923" w:type="dxa"/>
            <w:gridSpan w:val="2"/>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sz w:val="18"/>
                <w:szCs w:val="18"/>
              </w:rPr>
              <w:t>Sat</w:t>
            </w:r>
          </w:p>
        </w:tc>
        <w:tc>
          <w:tcPr>
            <w:tcW w:w="2932" w:type="dxa"/>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sz w:val="18"/>
                <w:szCs w:val="18"/>
              </w:rPr>
              <w:t>Common Core Learning Standards</w:t>
            </w:r>
          </w:p>
        </w:tc>
      </w:tr>
      <w:tr w:rsidR="009563BA">
        <w:trPr>
          <w:trHeight w:val="1300"/>
          <w:jc w:val="center"/>
        </w:trPr>
        <w:tc>
          <w:tcPr>
            <w:tcW w:w="192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3:</w:t>
            </w:r>
            <w:r>
              <w:rPr>
                <w:rFonts w:ascii="Arial Narrow" w:eastAsia="Arial Narrow" w:hAnsi="Arial Narrow" w:cs="Arial Narrow"/>
                <w:b w:val="0"/>
              </w:rPr>
              <w:t xml:space="preserve"> Read Aloud a Mentor Informational Report 2 (Unit 3, pg. 6)</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4</w:t>
            </w:r>
            <w:r>
              <w:rPr>
                <w:rFonts w:ascii="Arial Narrow" w:eastAsia="Arial Narrow" w:hAnsi="Arial Narrow" w:cs="Arial Narrow"/>
                <w:b w:val="0"/>
              </w:rPr>
              <w:t>: Use Personal Interests to Brainstorm Ideas (Unit 3, pg. 8)</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5</w:t>
            </w:r>
            <w:r>
              <w:rPr>
                <w:rFonts w:ascii="Arial Narrow" w:eastAsia="Arial Narrow" w:hAnsi="Arial Narrow" w:cs="Arial Narrow"/>
                <w:b w:val="0"/>
              </w:rPr>
              <w:t>: Analyze the Features of an Informational Report  (Unit 3, pg. 10)</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6</w:t>
            </w:r>
            <w:r>
              <w:rPr>
                <w:rFonts w:ascii="Arial Narrow" w:eastAsia="Arial Narrow" w:hAnsi="Arial Narrow" w:cs="Arial Narrow"/>
                <w:b w:val="0"/>
              </w:rPr>
              <w:t>: Evaluate Ideas to Narrow the Focus (Unit 3,pg. 12)</w:t>
            </w:r>
          </w:p>
          <w:p w:rsidR="009563BA" w:rsidRDefault="009563BA">
            <w:pPr>
              <w:spacing w:after="0" w:line="240" w:lineRule="auto"/>
            </w:pPr>
          </w:p>
          <w:p w:rsidR="009563BA" w:rsidRDefault="009563BA">
            <w:pPr>
              <w:spacing w:after="0" w:line="240" w:lineRule="auto"/>
            </w:pPr>
          </w:p>
          <w:p w:rsidR="009563BA" w:rsidRDefault="004E3AD2">
            <w:pPr>
              <w:spacing w:after="0" w:line="240" w:lineRule="auto"/>
              <w:jc w:val="center"/>
            </w:pPr>
            <w:r>
              <w:rPr>
                <w:rFonts w:ascii="Arial Narrow" w:eastAsia="Arial Narrow" w:hAnsi="Arial Narrow" w:cs="Arial Narrow"/>
                <w:i/>
              </w:rPr>
              <w:t>Read Book of the Month</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Book of the Month Activity</w:t>
            </w:r>
          </w:p>
        </w:tc>
        <w:tc>
          <w:tcPr>
            <w:tcW w:w="159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6</w:t>
            </w:r>
            <w:r>
              <w:rPr>
                <w:rFonts w:ascii="Arial Narrow" w:eastAsia="Arial Narrow" w:hAnsi="Arial Narrow" w:cs="Arial Narrow"/>
                <w:b w:val="0"/>
                <w:color w:val="990033"/>
              </w:rPr>
              <w:t xml:space="preserve"> </w:t>
            </w:r>
          </w:p>
          <w:p w:rsidR="009563BA" w:rsidRDefault="009563BA">
            <w:pPr>
              <w:spacing w:after="0" w:line="240" w:lineRule="auto"/>
            </w:pPr>
          </w:p>
        </w:tc>
        <w:tc>
          <w:tcPr>
            <w:tcW w:w="3265" w:type="dxa"/>
            <w:gridSpan w:val="2"/>
            <w:vMerge w:val="restart"/>
            <w:tcBorders>
              <w:top w:val="single" w:sz="8" w:space="0" w:color="333399"/>
              <w:left w:val="single" w:sz="8" w:space="0" w:color="333399"/>
              <w:right w:val="single" w:sz="12" w:space="0" w:color="333399"/>
            </w:tcBorders>
            <w:shd w:val="clear" w:color="auto" w:fill="FAFCE5"/>
          </w:tcPr>
          <w:p w:rsidR="009563BA" w:rsidRDefault="004E3AD2">
            <w:pPr>
              <w:spacing w:after="0" w:line="240" w:lineRule="auto"/>
            </w:pPr>
            <w:r>
              <w:rPr>
                <w:rFonts w:ascii="Times New Roman" w:eastAsia="Times New Roman" w:hAnsi="Times New Roman" w:cs="Times New Roman"/>
                <w:color w:val="000000"/>
                <w:sz w:val="14"/>
                <w:szCs w:val="14"/>
                <w:u w:val="single"/>
              </w:rPr>
              <w:t>CCLS.ELA-LITERACY.W.4.4</w:t>
            </w:r>
          </w:p>
          <w:p w:rsidR="009563BA" w:rsidRDefault="004E3AD2">
            <w:pPr>
              <w:spacing w:after="0" w:line="240" w:lineRule="auto"/>
            </w:pPr>
            <w:r>
              <w:rPr>
                <w:rFonts w:ascii="Times New Roman" w:eastAsia="Times New Roman" w:hAnsi="Times New Roman" w:cs="Times New Roman"/>
                <w:color w:val="000000"/>
                <w:sz w:val="14"/>
                <w:szCs w:val="14"/>
              </w:rPr>
              <w:t>Produce clear and coherent writing in which the development and organization are appropriate to task, purpose, and audience.</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sz w:val="14"/>
                <w:szCs w:val="14"/>
                <w:u w:val="single"/>
              </w:rPr>
              <w:t>CCLS.ELA-LITERACY.W.4.5</w:t>
            </w:r>
          </w:p>
          <w:p w:rsidR="009563BA" w:rsidRDefault="004E3AD2">
            <w:pPr>
              <w:spacing w:after="0" w:line="240" w:lineRule="auto"/>
            </w:pPr>
            <w:r>
              <w:rPr>
                <w:rFonts w:ascii="Times New Roman" w:eastAsia="Times New Roman" w:hAnsi="Times New Roman" w:cs="Times New Roman"/>
                <w:color w:val="000000"/>
                <w:sz w:val="14"/>
                <w:szCs w:val="14"/>
              </w:rPr>
              <w:t>With guidance and support from peers and adults, de</w:t>
            </w:r>
            <w:r>
              <w:rPr>
                <w:rFonts w:ascii="Times New Roman" w:eastAsia="Times New Roman" w:hAnsi="Times New Roman" w:cs="Times New Roman"/>
                <w:color w:val="000000"/>
                <w:sz w:val="14"/>
                <w:szCs w:val="14"/>
              </w:rPr>
              <w:t>velop and strengthen writing as needed by planning, revising, and editing.</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sz w:val="14"/>
                <w:szCs w:val="14"/>
                <w:u w:val="single"/>
              </w:rPr>
              <w:t>CCLS.ELA-LITERACY.W.4.2</w:t>
            </w:r>
          </w:p>
          <w:p w:rsidR="009563BA" w:rsidRDefault="004E3AD2">
            <w:pPr>
              <w:spacing w:after="0" w:line="240" w:lineRule="auto"/>
            </w:pPr>
            <w:r>
              <w:rPr>
                <w:rFonts w:ascii="Times New Roman" w:eastAsia="Times New Roman" w:hAnsi="Times New Roman" w:cs="Times New Roman"/>
                <w:color w:val="000000"/>
                <w:sz w:val="14"/>
                <w:szCs w:val="14"/>
              </w:rPr>
              <w:t xml:space="preserve">Write informative/explanatory texts to examine a topic and convey ideas and information clearly. </w:t>
            </w:r>
          </w:p>
          <w:p w:rsidR="009563BA" w:rsidRDefault="004E3AD2">
            <w:pPr>
              <w:spacing w:after="0" w:line="240" w:lineRule="auto"/>
            </w:pPr>
            <w:r>
              <w:rPr>
                <w:rFonts w:ascii="Times New Roman" w:eastAsia="Times New Roman" w:hAnsi="Times New Roman" w:cs="Times New Roman"/>
                <w:color w:val="000000"/>
                <w:sz w:val="14"/>
                <w:szCs w:val="14"/>
                <w:u w:val="single"/>
              </w:rPr>
              <w:t>W.4.2.A:</w:t>
            </w:r>
            <w:r>
              <w:rPr>
                <w:rFonts w:ascii="Times New Roman" w:eastAsia="Times New Roman" w:hAnsi="Times New Roman" w:cs="Times New Roman"/>
                <w:b w:val="0"/>
                <w:color w:val="000000"/>
                <w:sz w:val="14"/>
                <w:szCs w:val="14"/>
              </w:rPr>
              <w:t xml:space="preserve"> </w:t>
            </w:r>
            <w:r>
              <w:rPr>
                <w:rFonts w:ascii="Times New Roman" w:eastAsia="Times New Roman" w:hAnsi="Times New Roman" w:cs="Times New Roman"/>
                <w:b w:val="0"/>
                <w:color w:val="000000"/>
                <w:sz w:val="14"/>
                <w:szCs w:val="14"/>
              </w:rPr>
              <w:t xml:space="preserve">Introduce a topic clearly and group related information in paragraphs and sections; include formatting (e.g., headings), illustrations, and multimedia when useful to aiding comprehension. </w:t>
            </w:r>
          </w:p>
          <w:p w:rsidR="009563BA" w:rsidRDefault="004E3AD2">
            <w:pPr>
              <w:spacing w:after="0" w:line="240" w:lineRule="auto"/>
            </w:pPr>
            <w:r>
              <w:rPr>
                <w:rFonts w:ascii="Times New Roman" w:eastAsia="Times New Roman" w:hAnsi="Times New Roman" w:cs="Times New Roman"/>
                <w:color w:val="000000"/>
                <w:sz w:val="14"/>
                <w:szCs w:val="14"/>
                <w:u w:val="single"/>
              </w:rPr>
              <w:t>W.4.2.B:</w:t>
            </w:r>
            <w:r>
              <w:rPr>
                <w:rFonts w:ascii="Times New Roman" w:eastAsia="Times New Roman" w:hAnsi="Times New Roman" w:cs="Times New Roman"/>
                <w:b w:val="0"/>
                <w:color w:val="000000"/>
                <w:sz w:val="14"/>
                <w:szCs w:val="14"/>
              </w:rPr>
              <w:t xml:space="preserve"> Develop the topic with facts, definitions, concrete detail</w:t>
            </w:r>
            <w:r>
              <w:rPr>
                <w:rFonts w:ascii="Times New Roman" w:eastAsia="Times New Roman" w:hAnsi="Times New Roman" w:cs="Times New Roman"/>
                <w:b w:val="0"/>
                <w:color w:val="000000"/>
                <w:sz w:val="14"/>
                <w:szCs w:val="14"/>
              </w:rPr>
              <w:t>s, quotations, or other information and examples related to the topic.</w:t>
            </w:r>
          </w:p>
          <w:p w:rsidR="009563BA" w:rsidRDefault="004E3AD2">
            <w:pPr>
              <w:spacing w:after="0" w:line="240" w:lineRule="auto"/>
            </w:pPr>
            <w:r>
              <w:rPr>
                <w:rFonts w:ascii="Times New Roman" w:eastAsia="Times New Roman" w:hAnsi="Times New Roman" w:cs="Times New Roman"/>
                <w:b w:val="0"/>
                <w:color w:val="000000"/>
                <w:sz w:val="14"/>
                <w:szCs w:val="14"/>
              </w:rPr>
              <w:t>W.4.2.C: Link ideas within categories of information using words and phrases (e.g., another, for example, also, because).</w:t>
            </w:r>
          </w:p>
          <w:p w:rsidR="009563BA" w:rsidRDefault="004E3AD2">
            <w:pPr>
              <w:spacing w:after="0" w:line="240" w:lineRule="auto"/>
            </w:pPr>
            <w:r>
              <w:rPr>
                <w:rFonts w:ascii="Times New Roman" w:eastAsia="Times New Roman" w:hAnsi="Times New Roman" w:cs="Times New Roman"/>
                <w:b w:val="0"/>
                <w:color w:val="000000"/>
                <w:sz w:val="14"/>
                <w:szCs w:val="14"/>
              </w:rPr>
              <w:t>W.4.2.D: Use precise language and domain-specific vocabulary to</w:t>
            </w:r>
            <w:r>
              <w:rPr>
                <w:rFonts w:ascii="Times New Roman" w:eastAsia="Times New Roman" w:hAnsi="Times New Roman" w:cs="Times New Roman"/>
                <w:b w:val="0"/>
                <w:color w:val="000000"/>
                <w:sz w:val="14"/>
                <w:szCs w:val="14"/>
              </w:rPr>
              <w:t xml:space="preserve"> inform about or explain the topic.</w:t>
            </w:r>
          </w:p>
          <w:p w:rsidR="009563BA" w:rsidRDefault="004E3AD2">
            <w:pPr>
              <w:spacing w:after="0" w:line="240" w:lineRule="auto"/>
            </w:pPr>
            <w:r>
              <w:rPr>
                <w:rFonts w:ascii="Times New Roman" w:eastAsia="Times New Roman" w:hAnsi="Times New Roman" w:cs="Times New Roman"/>
                <w:b w:val="0"/>
                <w:color w:val="000000"/>
                <w:sz w:val="14"/>
                <w:szCs w:val="14"/>
              </w:rPr>
              <w:t>W.4.2.E: Provide a concluding statement or section related to the information or explanation presented.</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sz w:val="14"/>
                <w:szCs w:val="14"/>
                <w:u w:val="single"/>
              </w:rPr>
              <w:t>CCLS.ELA-LITERACY.W.4.9</w:t>
            </w:r>
          </w:p>
          <w:p w:rsidR="009563BA" w:rsidRDefault="004E3AD2">
            <w:pPr>
              <w:spacing w:after="0" w:line="240" w:lineRule="auto"/>
            </w:pPr>
            <w:r>
              <w:rPr>
                <w:rFonts w:ascii="Times New Roman" w:eastAsia="Times New Roman" w:hAnsi="Times New Roman" w:cs="Times New Roman"/>
                <w:b w:val="0"/>
                <w:color w:val="000000"/>
                <w:sz w:val="14"/>
                <w:szCs w:val="14"/>
              </w:rPr>
              <w:t>Draw evidence from literary or informational texts to support analysis, reflection, and res</w:t>
            </w:r>
            <w:r>
              <w:rPr>
                <w:rFonts w:ascii="Times New Roman" w:eastAsia="Times New Roman" w:hAnsi="Times New Roman" w:cs="Times New Roman"/>
                <w:b w:val="0"/>
                <w:color w:val="000000"/>
                <w:sz w:val="14"/>
                <w:szCs w:val="14"/>
              </w:rPr>
              <w:t>earch.</w:t>
            </w:r>
          </w:p>
        </w:tc>
      </w:tr>
      <w:tr w:rsidR="009563BA">
        <w:trPr>
          <w:trHeight w:val="1300"/>
          <w:jc w:val="center"/>
        </w:trPr>
        <w:tc>
          <w:tcPr>
            <w:tcW w:w="192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7:</w:t>
            </w:r>
            <w:r>
              <w:rPr>
                <w:rFonts w:ascii="Arial Narrow" w:eastAsia="Arial Narrow" w:hAnsi="Arial Narrow" w:cs="Arial Narrow"/>
                <w:b w:val="0"/>
              </w:rPr>
              <w:t xml:space="preserve"> Use the Compare-and-Contrast Text Structure (Unit 3, pg. 14)</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8</w:t>
            </w:r>
            <w:r>
              <w:rPr>
                <w:rFonts w:ascii="Arial Narrow" w:eastAsia="Arial Narrow" w:hAnsi="Arial Narrow" w:cs="Arial Narrow"/>
                <w:b w:val="0"/>
              </w:rPr>
              <w:t>: Evaluate Internet Resources (Unit 3,pg. 16)</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9</w:t>
            </w:r>
            <w:r>
              <w:rPr>
                <w:rFonts w:ascii="Arial Narrow" w:eastAsia="Arial Narrow" w:hAnsi="Arial Narrow" w:cs="Arial Narrow"/>
                <w:b w:val="0"/>
              </w:rPr>
              <w:t>: Regular Plural Possessive Nouns (Unit 3, pg. 18)</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10</w:t>
            </w:r>
            <w:r>
              <w:rPr>
                <w:rFonts w:ascii="Arial Narrow" w:eastAsia="Arial Narrow" w:hAnsi="Arial Narrow" w:cs="Arial Narrow"/>
                <w:b w:val="0"/>
              </w:rPr>
              <w:t>: Use Key Words Effectively for an Internet Search (Unit 3, pg. 20)</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pPr>
          </w:p>
          <w:p w:rsidR="009563BA" w:rsidRDefault="009563BA">
            <w:pPr>
              <w:spacing w:after="0" w:line="240" w:lineRule="auto"/>
            </w:pPr>
          </w:p>
          <w:p w:rsidR="009563BA" w:rsidRDefault="004E3AD2">
            <w:pPr>
              <w:spacing w:after="0" w:line="240" w:lineRule="auto"/>
              <w:jc w:val="center"/>
            </w:pPr>
            <w:r>
              <w:rPr>
                <w:rFonts w:ascii="Arial Narrow" w:eastAsia="Arial Narrow" w:hAnsi="Arial Narrow" w:cs="Arial Narrow"/>
                <w:i/>
              </w:rPr>
              <w:t>MOY F &amp; P Results Due</w:t>
            </w:r>
          </w:p>
        </w:tc>
        <w:tc>
          <w:tcPr>
            <w:tcW w:w="159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13</w:t>
            </w:r>
            <w:r>
              <w:rPr>
                <w:rFonts w:ascii="Arial Narrow" w:eastAsia="Arial Narrow" w:hAnsi="Arial Narrow" w:cs="Arial Narrow"/>
                <w:b w:val="0"/>
                <w:color w:val="990033"/>
              </w:rPr>
              <w:t xml:space="preserve"> </w:t>
            </w:r>
          </w:p>
          <w:p w:rsidR="009563BA" w:rsidRDefault="009563BA">
            <w:pPr>
              <w:spacing w:after="0" w:line="240" w:lineRule="auto"/>
            </w:pPr>
          </w:p>
        </w:tc>
        <w:tc>
          <w:tcPr>
            <w:tcW w:w="3265" w:type="dxa"/>
            <w:gridSpan w:val="2"/>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300"/>
          <w:jc w:val="center"/>
        </w:trPr>
        <w:tc>
          <w:tcPr>
            <w:tcW w:w="192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Midwinter Recess</w:t>
            </w:r>
            <w:r>
              <w:rPr>
                <w:noProof/>
              </w:rPr>
              <mc:AlternateContent>
                <mc:Choice Requires="wps">
                  <w:drawing>
                    <wp:anchor distT="0" distB="0" distL="114300" distR="114300" simplePos="0" relativeHeight="251664384" behindDoc="0" locked="0" layoutInCell="0" hidden="0" allowOverlap="1">
                      <wp:simplePos x="0" y="0"/>
                      <wp:positionH relativeFrom="margin">
                        <wp:posOffset>1181100</wp:posOffset>
                      </wp:positionH>
                      <wp:positionV relativeFrom="paragraph">
                        <wp:posOffset>127000</wp:posOffset>
                      </wp:positionV>
                      <wp:extent cx="4445000" cy="215900"/>
                      <wp:effectExtent l="0" t="0" r="0" b="0"/>
                      <wp:wrapNone/>
                      <wp:docPr id="12" name="Right Arrow 12"/>
                      <wp:cNvGraphicFramePr/>
                      <a:graphic xmlns:a="http://schemas.openxmlformats.org/drawingml/2006/main">
                        <a:graphicData uri="http://schemas.microsoft.com/office/word/2010/wordprocessingShape">
                          <wps:wsp>
                            <wps:cNvSpPr/>
                            <wps:spPr>
                              <a:xfrm>
                                <a:off x="3126675" y="3675225"/>
                                <a:ext cx="4438650" cy="209549"/>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12" o:spid="_x0000_s1032" type="#_x0000_t13" style="position:absolute;left:0;text-align:left;margin-left:93pt;margin-top:10pt;width:350pt;height:17pt;z-index:25166438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" o:allowincell="f" adj="21090"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color w:val="000000"/>
              </w:rPr>
              <w:t>No School</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Midwinter Recess</w:t>
            </w:r>
            <w:r>
              <w:rPr>
                <w:noProof/>
              </w:rPr>
              <mc:AlternateContent>
                <mc:Choice Requires="wps">
                  <w:drawing>
                    <wp:anchor distT="0" distB="0" distL="114300" distR="114300" simplePos="0" relativeHeight="251665408" behindDoc="0" locked="0" layoutInCell="0" hidden="0" allowOverlap="1">
                      <wp:simplePos x="0" y="0"/>
                      <wp:positionH relativeFrom="margin">
                        <wp:posOffset>1181100</wp:posOffset>
                      </wp:positionH>
                      <wp:positionV relativeFrom="paragraph">
                        <wp:posOffset>127000</wp:posOffset>
                      </wp:positionV>
                      <wp:extent cx="4445000" cy="215900"/>
                      <wp:effectExtent l="0" t="0" r="0" b="0"/>
                      <wp:wrapNone/>
                      <wp:docPr id="3" name="Right Arrow 3"/>
                      <wp:cNvGraphicFramePr/>
                      <a:graphic xmlns:a="http://schemas.openxmlformats.org/drawingml/2006/main">
                        <a:graphicData uri="http://schemas.microsoft.com/office/word/2010/wordprocessingShape">
                          <wps:wsp>
                            <wps:cNvSpPr/>
                            <wps:spPr>
                              <a:xfrm>
                                <a:off x="3126675" y="3675225"/>
                                <a:ext cx="4438650" cy="209549"/>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3" o:spid="_x0000_s1033" type="#_x0000_t13" style="position:absolute;left:0;text-align:left;margin-left:93pt;margin-top:10pt;width:350pt;height:17pt;z-index:25166540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" o:allowincell="f" adj="21090"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Midwinter Recess</w:t>
            </w:r>
            <w:r>
              <w:rPr>
                <w:noProof/>
              </w:rPr>
              <mc:AlternateContent>
                <mc:Choice Requires="wps">
                  <w:drawing>
                    <wp:anchor distT="0" distB="0" distL="114300" distR="114300" simplePos="0" relativeHeight="251666432" behindDoc="0" locked="0" layoutInCell="0" hidden="0" allowOverlap="1">
                      <wp:simplePos x="0" y="0"/>
                      <wp:positionH relativeFrom="margin">
                        <wp:posOffset>1181100</wp:posOffset>
                      </wp:positionH>
                      <wp:positionV relativeFrom="paragraph">
                        <wp:posOffset>127000</wp:posOffset>
                      </wp:positionV>
                      <wp:extent cx="4445000" cy="215900"/>
                      <wp:effectExtent l="0" t="0" r="0" b="0"/>
                      <wp:wrapNone/>
                      <wp:docPr id="5" name="Right Arrow 5"/>
                      <wp:cNvGraphicFramePr/>
                      <a:graphic xmlns:a="http://schemas.openxmlformats.org/drawingml/2006/main">
                        <a:graphicData uri="http://schemas.microsoft.com/office/word/2010/wordprocessingShape">
                          <wps:wsp>
                            <wps:cNvSpPr/>
                            <wps:spPr>
                              <a:xfrm>
                                <a:off x="3126675" y="3675225"/>
                                <a:ext cx="4438650" cy="209549"/>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5" o:spid="_x0000_s1034" type="#_x0000_t13" style="position:absolute;left:0;text-align:left;margin-left:93pt;margin-top:10pt;width:350pt;height:17pt;z-index:25166643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" o:allowincell="f" adj="21090"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Midwinter Recess</w:t>
            </w:r>
            <w:r>
              <w:rPr>
                <w:noProof/>
              </w:rPr>
              <mc:AlternateContent>
                <mc:Choice Requires="wps">
                  <w:drawing>
                    <wp:anchor distT="0" distB="0" distL="114300" distR="114300" simplePos="0" relativeHeight="251667456" behindDoc="0" locked="0" layoutInCell="0" hidden="0" allowOverlap="1">
                      <wp:simplePos x="0" y="0"/>
                      <wp:positionH relativeFrom="margin">
                        <wp:posOffset>1181100</wp:posOffset>
                      </wp:positionH>
                      <wp:positionV relativeFrom="paragraph">
                        <wp:posOffset>127000</wp:posOffset>
                      </wp:positionV>
                      <wp:extent cx="4445000" cy="215900"/>
                      <wp:effectExtent l="0" t="0" r="0" b="0"/>
                      <wp:wrapNone/>
                      <wp:docPr id="2" name="Right Arrow 2"/>
                      <wp:cNvGraphicFramePr/>
                      <a:graphic xmlns:a="http://schemas.openxmlformats.org/drawingml/2006/main">
                        <a:graphicData uri="http://schemas.microsoft.com/office/word/2010/wordprocessingShape">
                          <wps:wsp>
                            <wps:cNvSpPr/>
                            <wps:spPr>
                              <a:xfrm>
                                <a:off x="3126675" y="3675225"/>
                                <a:ext cx="4438650" cy="209549"/>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2" o:spid="_x0000_s1035" type="#_x0000_t13" style="position:absolute;left:0;text-align:left;margin-left:93pt;margin-top:10pt;width:350pt;height:17pt;z-index:25166745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" o:allowincell="f" adj="21090"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Midwinter Recess</w:t>
            </w:r>
            <w:r>
              <w:rPr>
                <w:noProof/>
              </w:rPr>
              <mc:AlternateContent>
                <mc:Choice Requires="wps">
                  <w:drawing>
                    <wp:anchor distT="0" distB="0" distL="114300" distR="114300" simplePos="0" relativeHeight="251668480" behindDoc="0" locked="0" layoutInCell="0" hidden="0" allowOverlap="1">
                      <wp:simplePos x="0" y="0"/>
                      <wp:positionH relativeFrom="margin">
                        <wp:posOffset>1181100</wp:posOffset>
                      </wp:positionH>
                      <wp:positionV relativeFrom="paragraph">
                        <wp:posOffset>127000</wp:posOffset>
                      </wp:positionV>
                      <wp:extent cx="4445000" cy="215900"/>
                      <wp:effectExtent l="0" t="0" r="0" b="0"/>
                      <wp:wrapNone/>
                      <wp:docPr id="1" name="Right Arrow 1"/>
                      <wp:cNvGraphicFramePr/>
                      <a:graphic xmlns:a="http://schemas.openxmlformats.org/drawingml/2006/main">
                        <a:graphicData uri="http://schemas.microsoft.com/office/word/2010/wordprocessingShape">
                          <wps:wsp>
                            <wps:cNvSpPr/>
                            <wps:spPr>
                              <a:xfrm>
                                <a:off x="3126675" y="3675225"/>
                                <a:ext cx="4438650" cy="209549"/>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1" o:spid="_x0000_s1036" type="#_x0000_t13" style="position:absolute;left:0;text-align:left;margin-left:93pt;margin-top:10pt;width:350pt;height:17pt;z-index:25166848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" o:allowincell="f" adj="21090"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tc>
        <w:tc>
          <w:tcPr>
            <w:tcW w:w="159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20</w:t>
            </w:r>
            <w:r>
              <w:rPr>
                <w:rFonts w:ascii="Arial Narrow" w:eastAsia="Arial Narrow" w:hAnsi="Arial Narrow" w:cs="Arial Narrow"/>
                <w:b w:val="0"/>
                <w:color w:val="990033"/>
              </w:rPr>
              <w:t xml:space="preserve"> </w:t>
            </w:r>
          </w:p>
          <w:p w:rsidR="009563BA" w:rsidRDefault="009563BA">
            <w:pPr>
              <w:spacing w:after="0" w:line="240" w:lineRule="auto"/>
            </w:pPr>
          </w:p>
        </w:tc>
        <w:tc>
          <w:tcPr>
            <w:tcW w:w="3265" w:type="dxa"/>
            <w:gridSpan w:val="2"/>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300"/>
          <w:jc w:val="center"/>
        </w:trPr>
        <w:tc>
          <w:tcPr>
            <w:tcW w:w="192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 xml:space="preserve">Lesson 11: </w:t>
            </w:r>
            <w:r>
              <w:rPr>
                <w:rFonts w:ascii="Arial Narrow" w:eastAsia="Arial Narrow" w:hAnsi="Arial Narrow" w:cs="Arial Narrow"/>
                <w:b w:val="0"/>
              </w:rPr>
              <w:t xml:space="preserve">Organize Your Research Using a Planning Chart (Unit 3, pg. 22) </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12:</w:t>
            </w:r>
            <w:r>
              <w:rPr>
                <w:rFonts w:ascii="Arial Narrow" w:eastAsia="Arial Narrow" w:hAnsi="Arial Narrow" w:cs="Arial Narrow"/>
                <w:b w:val="0"/>
              </w:rPr>
              <w:t xml:space="preserve"> Choose a Pronoun to Match the Antecedent (Unit 3, pg. 24)</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13</w:t>
            </w:r>
            <w:r>
              <w:rPr>
                <w:rFonts w:ascii="Arial Narrow" w:eastAsia="Arial Narrow" w:hAnsi="Arial Narrow" w:cs="Arial Narrow"/>
                <w:b w:val="0"/>
              </w:rPr>
              <w:t>: Draft a Strong Lead (Unit 3, pg. 26)</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14:</w:t>
            </w:r>
            <w:r>
              <w:rPr>
                <w:rFonts w:ascii="Arial Narrow" w:eastAsia="Arial Narrow" w:hAnsi="Arial Narrow" w:cs="Arial Narrow"/>
                <w:b w:val="0"/>
              </w:rPr>
              <w:t xml:space="preserve"> Appositives (Unit 3, pg. 28)</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pPr>
          </w:p>
        </w:tc>
        <w:tc>
          <w:tcPr>
            <w:tcW w:w="159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27</w:t>
            </w:r>
            <w:r>
              <w:rPr>
                <w:rFonts w:ascii="Arial Narrow" w:eastAsia="Arial Narrow" w:hAnsi="Arial Narrow" w:cs="Arial Narrow"/>
                <w:b w:val="0"/>
                <w:color w:val="990033"/>
              </w:rPr>
              <w:t xml:space="preserve"> </w:t>
            </w:r>
          </w:p>
          <w:p w:rsidR="009563BA" w:rsidRDefault="009563BA">
            <w:pPr>
              <w:spacing w:after="0" w:line="240" w:lineRule="auto"/>
            </w:pPr>
          </w:p>
        </w:tc>
        <w:tc>
          <w:tcPr>
            <w:tcW w:w="3265" w:type="dxa"/>
            <w:gridSpan w:val="2"/>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300"/>
          <w:jc w:val="center"/>
        </w:trPr>
        <w:tc>
          <w:tcPr>
            <w:tcW w:w="1923"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lastRenderedPageBreak/>
              <w:t>29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15:</w:t>
            </w:r>
            <w:r>
              <w:rPr>
                <w:rFonts w:ascii="Arial Narrow" w:eastAsia="Arial Narrow" w:hAnsi="Arial Narrow" w:cs="Arial Narrow"/>
                <w:b w:val="0"/>
              </w:rPr>
              <w:t xml:space="preserve"> Use the Singular Possessive Pronoun</w:t>
            </w:r>
            <w:r>
              <w:rPr>
                <w:rFonts w:ascii="Arial Narrow" w:eastAsia="Arial Narrow" w:hAnsi="Arial Narrow" w:cs="Arial Narrow"/>
                <w:b w:val="0"/>
                <w:i/>
              </w:rPr>
              <w:t xml:space="preserve"> Its</w:t>
            </w:r>
            <w:r>
              <w:rPr>
                <w:rFonts w:ascii="Arial Narrow" w:eastAsia="Arial Narrow" w:hAnsi="Arial Narrow" w:cs="Arial Narrow"/>
                <w:b w:val="0"/>
              </w:rPr>
              <w:t xml:space="preserve"> (Unit 3, pg. 30)</w:t>
            </w:r>
          </w:p>
        </w:tc>
        <w:tc>
          <w:tcPr>
            <w:tcW w:w="9270" w:type="dxa"/>
            <w:gridSpan w:val="5"/>
            <w:tcBorders>
              <w:top w:val="single" w:sz="8" w:space="0" w:color="333399"/>
              <w:left w:val="single" w:sz="8" w:space="0" w:color="333399"/>
              <w:bottom w:val="single" w:sz="12" w:space="0" w:color="333399"/>
              <w:right w:val="single" w:sz="12" w:space="0" w:color="333399"/>
            </w:tcBorders>
            <w:shd w:val="clear" w:color="auto" w:fill="C0C0C0"/>
          </w:tcPr>
          <w:p w:rsidR="009563BA" w:rsidRDefault="004E3AD2">
            <w:pPr>
              <w:spacing w:after="0" w:line="240" w:lineRule="auto"/>
            </w:pPr>
            <w:r>
              <w:rPr>
                <w:color w:val="000000"/>
              </w:rPr>
              <w:t>Notes:</w:t>
            </w:r>
          </w:p>
        </w:tc>
        <w:tc>
          <w:tcPr>
            <w:tcW w:w="3265" w:type="dxa"/>
            <w:gridSpan w:val="2"/>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bl>
    <w:p w:rsidR="009563BA" w:rsidRDefault="009563BA">
      <w:pPr>
        <w:spacing w:after="0" w:line="240" w:lineRule="auto"/>
      </w:pPr>
    </w:p>
    <w:p w:rsidR="0035440E" w:rsidRDefault="0035440E">
      <w:pPr>
        <w:spacing w:after="0" w:line="240" w:lineRule="auto"/>
        <w:jc w:val="center"/>
        <w:rPr>
          <w:rFonts w:ascii="Tahoma" w:eastAsia="Tahoma" w:hAnsi="Tahoma" w:cs="Tahoma"/>
          <w:sz w:val="20"/>
          <w:szCs w:val="20"/>
        </w:rPr>
      </w:pPr>
    </w:p>
    <w:p w:rsidR="0035440E" w:rsidRDefault="0035440E">
      <w:pPr>
        <w:spacing w:after="0" w:line="240" w:lineRule="auto"/>
        <w:jc w:val="center"/>
        <w:rPr>
          <w:rFonts w:ascii="Tahoma" w:eastAsia="Tahoma" w:hAnsi="Tahoma" w:cs="Tahoma"/>
          <w:sz w:val="20"/>
          <w:szCs w:val="20"/>
        </w:rPr>
      </w:pPr>
    </w:p>
    <w:p w:rsidR="0035440E" w:rsidRPr="0035440E" w:rsidRDefault="0035440E" w:rsidP="0035440E">
      <w:pPr>
        <w:spacing w:after="0" w:line="240" w:lineRule="auto"/>
        <w:jc w:val="center"/>
        <w:rPr>
          <w:sz w:val="36"/>
          <w:szCs w:val="36"/>
        </w:rPr>
      </w:pPr>
      <w:r w:rsidRPr="0035440E">
        <w:rPr>
          <w:rFonts w:ascii="Tahoma" w:eastAsia="Tahoma" w:hAnsi="Tahoma" w:cs="Tahoma"/>
          <w:sz w:val="36"/>
          <w:szCs w:val="36"/>
        </w:rPr>
        <w:t>C.S.300 Literacy Curriculum Pacing Calendar 2015-2016: Grade 4</w:t>
      </w:r>
    </w:p>
    <w:p w:rsidR="009563BA" w:rsidRDefault="009563BA">
      <w:pPr>
        <w:spacing w:after="0" w:line="240" w:lineRule="auto"/>
      </w:pPr>
    </w:p>
    <w:tbl>
      <w:tblPr>
        <w:tblStyle w:val="a5"/>
        <w:tblW w:w="14414" w:type="dxa"/>
        <w:jc w:val="center"/>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12"/>
        <w:gridCol w:w="1912"/>
        <w:gridCol w:w="1908"/>
        <w:gridCol w:w="1908"/>
        <w:gridCol w:w="1908"/>
        <w:gridCol w:w="1622"/>
        <w:gridCol w:w="3244"/>
        <w:gridCol w:w="0"/>
        <w:gridCol w:w="44"/>
      </w:tblGrid>
      <w:tr w:rsidR="009563BA">
        <w:trPr>
          <w:jc w:val="center"/>
        </w:trPr>
        <w:tc>
          <w:tcPr>
            <w:tcW w:w="0" w:type="auto"/>
            <w:gridSpan w:val="5"/>
            <w:tcBorders>
              <w:top w:val="single" w:sz="12" w:space="0" w:color="333399"/>
              <w:left w:val="single" w:sz="12" w:space="0" w:color="333399"/>
              <w:bottom w:val="single" w:sz="8" w:space="0" w:color="E6E6E6"/>
            </w:tcBorders>
            <w:shd w:val="clear" w:color="auto" w:fill="333399"/>
          </w:tcPr>
          <w:p w:rsidR="009563BA" w:rsidRDefault="004E3AD2">
            <w:pPr>
              <w:spacing w:after="0"/>
              <w:jc w:val="center"/>
            </w:pPr>
            <w:r>
              <w:rPr>
                <w:color w:val="FFFFFF"/>
                <w:sz w:val="18"/>
                <w:szCs w:val="18"/>
              </w:rPr>
              <w:t xml:space="preserve">                                                    ~ March 2016 ~</w:t>
            </w:r>
          </w:p>
        </w:tc>
        <w:tc>
          <w:tcPr>
            <w:tcW w:w="0" w:type="auto"/>
            <w:tcBorders>
              <w:top w:val="single" w:sz="12" w:space="0" w:color="333399"/>
              <w:left w:val="single" w:sz="12" w:space="0" w:color="333399"/>
              <w:bottom w:val="single" w:sz="8" w:space="0" w:color="E6E6E6"/>
              <w:right w:val="single" w:sz="12" w:space="0" w:color="333399"/>
            </w:tcBorders>
            <w:shd w:val="clear" w:color="auto" w:fill="333399"/>
          </w:tcPr>
          <w:p w:rsidR="009563BA" w:rsidRDefault="004E3AD2">
            <w:pPr>
              <w:spacing w:after="0"/>
              <w:jc w:val="right"/>
            </w:pPr>
            <w:r>
              <w:rPr>
                <w:color w:val="CCCCCC"/>
                <w:sz w:val="18"/>
                <w:szCs w:val="18"/>
              </w:rPr>
              <w:t>Apr 2016</w:t>
            </w:r>
            <w:r>
              <w:rPr>
                <w:color w:val="CCCCCC"/>
                <w:sz w:val="18"/>
                <w:szCs w:val="18"/>
              </w:rPr>
              <w:t xml:space="preserve"> ►</w:t>
            </w:r>
          </w:p>
        </w:tc>
        <w:tc>
          <w:tcPr>
            <w:tcW w:w="0" w:type="auto"/>
            <w:gridSpan w:val="3"/>
            <w:tcBorders>
              <w:top w:val="single" w:sz="12" w:space="0" w:color="333399"/>
              <w:left w:val="single" w:sz="12" w:space="0" w:color="333399"/>
              <w:bottom w:val="single" w:sz="8" w:space="0" w:color="E6E6E6"/>
              <w:right w:val="single" w:sz="12" w:space="0" w:color="333399"/>
            </w:tcBorders>
            <w:shd w:val="clear" w:color="auto" w:fill="333399"/>
          </w:tcPr>
          <w:p w:rsidR="009563BA" w:rsidRDefault="009563BA">
            <w:pPr>
              <w:spacing w:after="0"/>
              <w:jc w:val="right"/>
            </w:pPr>
          </w:p>
        </w:tc>
        <w:tc>
          <w:tcPr>
            <w:tcW w:w="0" w:type="auto"/>
            <w:gridSpan w:val="0"/>
            <w:tcBorders>
              <w:top w:val="single" w:sz="12" w:space="0" w:color="333399"/>
              <w:left w:val="single" w:sz="12" w:space="0" w:color="333399"/>
              <w:bottom w:val="single" w:sz="8" w:space="0" w:color="E6E6E6"/>
              <w:right w:val="single" w:sz="12" w:space="0" w:color="333399"/>
            </w:tcBorders>
            <w:shd w:val="clear" w:color="auto" w:fill="333399"/>
          </w:tcPr>
          <w:p w:rsidR="009563BA" w:rsidRDefault="009563BA">
            <w:pPr>
              <w:spacing w:after="0"/>
              <w:jc w:val="right"/>
            </w:pPr>
          </w:p>
        </w:tc>
      </w:tr>
      <w:tr w:rsidR="009563BA">
        <w:trPr>
          <w:jc w:val="center"/>
        </w:trPr>
        <w:tc>
          <w:tcPr>
            <w:tcW w:w="0" w:type="auto"/>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Mon</w:t>
            </w:r>
          </w:p>
        </w:tc>
        <w:tc>
          <w:tcPr>
            <w:tcW w:w="0" w:type="auto"/>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Tue</w:t>
            </w:r>
          </w:p>
        </w:tc>
        <w:tc>
          <w:tcPr>
            <w:tcW w:w="0" w:type="auto"/>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Wed</w:t>
            </w:r>
          </w:p>
        </w:tc>
        <w:tc>
          <w:tcPr>
            <w:tcW w:w="0" w:type="auto"/>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Thu</w:t>
            </w:r>
          </w:p>
        </w:tc>
        <w:tc>
          <w:tcPr>
            <w:tcW w:w="0" w:type="auto"/>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Fri</w:t>
            </w:r>
          </w:p>
        </w:tc>
        <w:tc>
          <w:tcPr>
            <w:tcW w:w="0" w:type="auto"/>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sz w:val="18"/>
                <w:szCs w:val="18"/>
              </w:rPr>
              <w:t>Sat</w:t>
            </w:r>
          </w:p>
        </w:tc>
        <w:tc>
          <w:tcPr>
            <w:tcW w:w="0" w:type="auto"/>
            <w:gridSpan w:val="3"/>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sz w:val="18"/>
                <w:szCs w:val="18"/>
              </w:rPr>
              <w:t>Common Core Learning Standards</w:t>
            </w:r>
          </w:p>
        </w:tc>
        <w:tc>
          <w:tcPr>
            <w:tcW w:w="0" w:type="auto"/>
            <w:gridSpan w:val="0"/>
            <w:tcBorders>
              <w:top w:val="single" w:sz="8" w:space="0" w:color="E6E6E6"/>
              <w:left w:val="single" w:sz="8" w:space="0" w:color="E6E6E6"/>
              <w:bottom w:val="single" w:sz="8" w:space="0" w:color="333399"/>
              <w:right w:val="single" w:sz="12" w:space="0" w:color="333399"/>
            </w:tcBorders>
            <w:shd w:val="clear" w:color="auto" w:fill="333399"/>
          </w:tcPr>
          <w:p w:rsidR="009563BA" w:rsidRDefault="009563BA">
            <w:pPr>
              <w:spacing w:before="20" w:after="0" w:line="240" w:lineRule="auto"/>
              <w:jc w:val="center"/>
            </w:pPr>
          </w:p>
        </w:tc>
      </w:tr>
      <w:tr w:rsidR="009563BA">
        <w:trPr>
          <w:gridAfter w:val="2"/>
          <w:trHeight w:val="1300"/>
          <w:jc w:val="center"/>
        </w:trPr>
        <w:tc>
          <w:tcPr>
            <w:tcW w:w="0" w:type="auto"/>
            <w:tcBorders>
              <w:top w:val="single" w:sz="8" w:space="0" w:color="333399"/>
              <w:left w:val="single" w:sz="8" w:space="0" w:color="333399"/>
              <w:bottom w:val="single" w:sz="8" w:space="0" w:color="333399"/>
              <w:right w:val="single" w:sz="8" w:space="0" w:color="333399"/>
            </w:tcBorders>
            <w:shd w:val="clear" w:color="auto" w:fill="C0C0C0"/>
          </w:tcPr>
          <w:p w:rsidR="009563BA" w:rsidRDefault="009563BA">
            <w:pPr>
              <w:spacing w:after="0" w:line="240" w:lineRule="auto"/>
            </w:pP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16</w:t>
            </w:r>
            <w:r>
              <w:rPr>
                <w:rFonts w:ascii="Arial Narrow" w:eastAsia="Arial Narrow" w:hAnsi="Arial Narrow" w:cs="Arial Narrow"/>
                <w:b w:val="0"/>
              </w:rPr>
              <w:t>: Irregular Plural Possessive Nouns (Unit 3, pg. 32)</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17</w:t>
            </w:r>
            <w:r>
              <w:rPr>
                <w:rFonts w:ascii="Arial Narrow" w:eastAsia="Arial Narrow" w:hAnsi="Arial Narrow" w:cs="Arial Narrow"/>
                <w:b w:val="0"/>
              </w:rPr>
              <w:t>: Establish the Writer’s Voice (Unit 3, pg. 34)</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color w:val="000000"/>
              </w:rPr>
              <w:t xml:space="preserve">Parent Teacher Conference </w:t>
            </w:r>
          </w:p>
          <w:p w:rsidR="009563BA" w:rsidRDefault="004E3AD2">
            <w:pPr>
              <w:spacing w:after="0" w:line="240" w:lineRule="auto"/>
              <w:jc w:val="center"/>
            </w:pPr>
            <w:r>
              <w:rPr>
                <w:rFonts w:ascii="Arial Narrow" w:eastAsia="Arial Narrow" w:hAnsi="Arial Narrow" w:cs="Arial Narrow"/>
                <w:i/>
                <w:color w:val="000000"/>
              </w:rPr>
              <w:t>Half-Day</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i/>
              </w:rPr>
              <w:t>Read Book of the Month</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Book of the Month Activity</w:t>
            </w:r>
          </w:p>
        </w:tc>
        <w:tc>
          <w:tcPr>
            <w:tcW w:w="0" w:type="auto"/>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5</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vMerge w:val="restart"/>
            <w:tcBorders>
              <w:top w:val="single" w:sz="8" w:space="0" w:color="333399"/>
              <w:left w:val="single" w:sz="8" w:space="0" w:color="333399"/>
              <w:right w:val="single" w:sz="12" w:space="0" w:color="333399"/>
            </w:tcBorders>
            <w:shd w:val="clear" w:color="auto" w:fill="FAFCE5"/>
          </w:tcPr>
          <w:p w:rsidR="009563BA" w:rsidRDefault="004E3AD2">
            <w:pPr>
              <w:spacing w:after="0" w:line="240" w:lineRule="auto"/>
            </w:pPr>
            <w:r>
              <w:rPr>
                <w:rFonts w:ascii="Times New Roman" w:eastAsia="Times New Roman" w:hAnsi="Times New Roman" w:cs="Times New Roman"/>
                <w:color w:val="000000"/>
                <w:sz w:val="14"/>
                <w:szCs w:val="14"/>
                <w:u w:val="single"/>
              </w:rPr>
              <w:t>CCLS.ELA-LITERACY.W.4.4</w:t>
            </w:r>
          </w:p>
          <w:p w:rsidR="009563BA" w:rsidRDefault="004E3AD2">
            <w:pPr>
              <w:spacing w:after="0" w:line="240" w:lineRule="auto"/>
            </w:pPr>
            <w:r>
              <w:rPr>
                <w:rFonts w:ascii="Times New Roman" w:eastAsia="Times New Roman" w:hAnsi="Times New Roman" w:cs="Times New Roman"/>
                <w:color w:val="000000"/>
                <w:sz w:val="14"/>
                <w:szCs w:val="14"/>
              </w:rPr>
              <w:t>Produce clear and coherent writing in which the development and organization are appropriate to task, purpose, and audience.</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sz w:val="14"/>
                <w:szCs w:val="14"/>
                <w:u w:val="single"/>
              </w:rPr>
              <w:t>CCLS.ELA-LITERACY.W.4.5</w:t>
            </w:r>
          </w:p>
          <w:p w:rsidR="009563BA" w:rsidRDefault="004E3AD2">
            <w:pPr>
              <w:spacing w:after="0" w:line="240" w:lineRule="auto"/>
            </w:pPr>
            <w:r>
              <w:rPr>
                <w:rFonts w:ascii="Times New Roman" w:eastAsia="Times New Roman" w:hAnsi="Times New Roman" w:cs="Times New Roman"/>
                <w:color w:val="000000"/>
                <w:sz w:val="14"/>
                <w:szCs w:val="14"/>
              </w:rPr>
              <w:t>With guidance and support from peers and adults, develop and strengthen writing as needed by planning, rev</w:t>
            </w:r>
            <w:r>
              <w:rPr>
                <w:rFonts w:ascii="Times New Roman" w:eastAsia="Times New Roman" w:hAnsi="Times New Roman" w:cs="Times New Roman"/>
                <w:color w:val="000000"/>
                <w:sz w:val="14"/>
                <w:szCs w:val="14"/>
              </w:rPr>
              <w:t>ising, and editing.</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sz w:val="14"/>
                <w:szCs w:val="14"/>
                <w:u w:val="single"/>
              </w:rPr>
              <w:t>CCLS.ELA-LITERACY.W.4.2</w:t>
            </w:r>
          </w:p>
          <w:p w:rsidR="009563BA" w:rsidRDefault="004E3AD2">
            <w:pPr>
              <w:spacing w:after="0" w:line="240" w:lineRule="auto"/>
            </w:pPr>
            <w:r>
              <w:rPr>
                <w:rFonts w:ascii="Times New Roman" w:eastAsia="Times New Roman" w:hAnsi="Times New Roman" w:cs="Times New Roman"/>
                <w:color w:val="000000"/>
                <w:sz w:val="14"/>
                <w:szCs w:val="14"/>
              </w:rPr>
              <w:t xml:space="preserve">Write informative/explanatory texts to examine a topic and convey ideas and information clearly. </w:t>
            </w:r>
          </w:p>
          <w:p w:rsidR="009563BA" w:rsidRDefault="004E3AD2">
            <w:pPr>
              <w:spacing w:after="0" w:line="240" w:lineRule="auto"/>
            </w:pPr>
            <w:r>
              <w:rPr>
                <w:rFonts w:ascii="Times New Roman" w:eastAsia="Times New Roman" w:hAnsi="Times New Roman" w:cs="Times New Roman"/>
                <w:color w:val="000000"/>
                <w:sz w:val="14"/>
                <w:szCs w:val="14"/>
                <w:u w:val="single"/>
              </w:rPr>
              <w:t>W.4.2.A:</w:t>
            </w:r>
            <w:r>
              <w:rPr>
                <w:rFonts w:ascii="Times New Roman" w:eastAsia="Times New Roman" w:hAnsi="Times New Roman" w:cs="Times New Roman"/>
                <w:b w:val="0"/>
                <w:color w:val="000000"/>
                <w:sz w:val="14"/>
                <w:szCs w:val="14"/>
              </w:rPr>
              <w:t xml:space="preserve"> Introduce a topic clearly and group related information in paragraphs and sections; include formatting (</w:t>
            </w:r>
            <w:r>
              <w:rPr>
                <w:rFonts w:ascii="Times New Roman" w:eastAsia="Times New Roman" w:hAnsi="Times New Roman" w:cs="Times New Roman"/>
                <w:b w:val="0"/>
                <w:color w:val="000000"/>
                <w:sz w:val="14"/>
                <w:szCs w:val="14"/>
              </w:rPr>
              <w:t xml:space="preserve">e.g., headings), illustrations, and multimedia when useful to aiding comprehension. </w:t>
            </w:r>
          </w:p>
          <w:p w:rsidR="009563BA" w:rsidRDefault="004E3AD2">
            <w:pPr>
              <w:spacing w:after="0" w:line="240" w:lineRule="auto"/>
            </w:pPr>
            <w:r>
              <w:rPr>
                <w:rFonts w:ascii="Times New Roman" w:eastAsia="Times New Roman" w:hAnsi="Times New Roman" w:cs="Times New Roman"/>
                <w:color w:val="000000"/>
                <w:sz w:val="14"/>
                <w:szCs w:val="14"/>
                <w:u w:val="single"/>
              </w:rPr>
              <w:t>W.4.2.B:</w:t>
            </w:r>
            <w:r>
              <w:rPr>
                <w:rFonts w:ascii="Times New Roman" w:eastAsia="Times New Roman" w:hAnsi="Times New Roman" w:cs="Times New Roman"/>
                <w:b w:val="0"/>
                <w:color w:val="000000"/>
                <w:sz w:val="14"/>
                <w:szCs w:val="14"/>
              </w:rPr>
              <w:t xml:space="preserve"> Develop the topic with facts, definitions, concrete details, quotations, or other information and examples related to the topic.</w:t>
            </w:r>
          </w:p>
          <w:p w:rsidR="009563BA" w:rsidRDefault="004E3AD2">
            <w:pPr>
              <w:spacing w:after="0" w:line="240" w:lineRule="auto"/>
            </w:pPr>
            <w:r>
              <w:rPr>
                <w:rFonts w:ascii="Times New Roman" w:eastAsia="Times New Roman" w:hAnsi="Times New Roman" w:cs="Times New Roman"/>
                <w:b w:val="0"/>
                <w:color w:val="000000"/>
                <w:sz w:val="14"/>
                <w:szCs w:val="14"/>
              </w:rPr>
              <w:t>W.4.2.C: Link ideas within catego</w:t>
            </w:r>
            <w:r>
              <w:rPr>
                <w:rFonts w:ascii="Times New Roman" w:eastAsia="Times New Roman" w:hAnsi="Times New Roman" w:cs="Times New Roman"/>
                <w:b w:val="0"/>
                <w:color w:val="000000"/>
                <w:sz w:val="14"/>
                <w:szCs w:val="14"/>
              </w:rPr>
              <w:t>ries of information using words and phrases (e.g., another, for example, also, because).</w:t>
            </w:r>
          </w:p>
          <w:p w:rsidR="009563BA" w:rsidRDefault="004E3AD2">
            <w:pPr>
              <w:spacing w:after="0" w:line="240" w:lineRule="auto"/>
            </w:pPr>
            <w:r>
              <w:rPr>
                <w:rFonts w:ascii="Times New Roman" w:eastAsia="Times New Roman" w:hAnsi="Times New Roman" w:cs="Times New Roman"/>
                <w:b w:val="0"/>
                <w:color w:val="000000"/>
                <w:sz w:val="14"/>
                <w:szCs w:val="14"/>
              </w:rPr>
              <w:t>W.4.2.D: Use precise language and domain-specific vocabulary to inform about or explain the topic.</w:t>
            </w:r>
          </w:p>
          <w:p w:rsidR="009563BA" w:rsidRDefault="004E3AD2">
            <w:pPr>
              <w:spacing w:after="0" w:line="240" w:lineRule="auto"/>
            </w:pPr>
            <w:r>
              <w:rPr>
                <w:rFonts w:ascii="Times New Roman" w:eastAsia="Times New Roman" w:hAnsi="Times New Roman" w:cs="Times New Roman"/>
                <w:b w:val="0"/>
                <w:color w:val="000000"/>
                <w:sz w:val="14"/>
                <w:szCs w:val="14"/>
              </w:rPr>
              <w:t>W.4.2.E: Provide a concluding statement or section related to the in</w:t>
            </w:r>
            <w:r>
              <w:rPr>
                <w:rFonts w:ascii="Times New Roman" w:eastAsia="Times New Roman" w:hAnsi="Times New Roman" w:cs="Times New Roman"/>
                <w:b w:val="0"/>
                <w:color w:val="000000"/>
                <w:sz w:val="14"/>
                <w:szCs w:val="14"/>
              </w:rPr>
              <w:t>formation or explanation presented.</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sz w:val="14"/>
                <w:szCs w:val="14"/>
                <w:u w:val="single"/>
              </w:rPr>
              <w:t>CCLS.ELA-LITERACY.W.4.9</w:t>
            </w:r>
          </w:p>
          <w:p w:rsidR="009563BA" w:rsidRDefault="004E3AD2">
            <w:pPr>
              <w:spacing w:after="0" w:line="240" w:lineRule="auto"/>
            </w:pPr>
            <w:r>
              <w:rPr>
                <w:rFonts w:ascii="Times New Roman" w:eastAsia="Times New Roman" w:hAnsi="Times New Roman" w:cs="Times New Roman"/>
                <w:b w:val="0"/>
                <w:color w:val="000000"/>
                <w:sz w:val="14"/>
                <w:szCs w:val="14"/>
              </w:rPr>
              <w:t>Draw evidence from literary or informational texts to support analysis, reflection, and research.</w:t>
            </w:r>
          </w:p>
        </w:tc>
      </w:tr>
      <w:tr w:rsidR="009563BA">
        <w:trPr>
          <w:gridAfter w:val="2"/>
          <w:trHeight w:val="1300"/>
          <w:jc w:val="center"/>
        </w:trPr>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18</w:t>
            </w:r>
            <w:r>
              <w:rPr>
                <w:rFonts w:ascii="Arial Narrow" w:eastAsia="Arial Narrow" w:hAnsi="Arial Narrow" w:cs="Arial Narrow"/>
                <w:b w:val="0"/>
              </w:rPr>
              <w:t>: Write Captions for Graphic Features (Unit 3, pg. 36)</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19:</w:t>
            </w:r>
            <w:r>
              <w:rPr>
                <w:rFonts w:ascii="Arial Narrow" w:eastAsia="Arial Narrow" w:hAnsi="Arial Narrow" w:cs="Arial Narrow"/>
                <w:b w:val="0"/>
              </w:rPr>
              <w:t xml:space="preserve"> Use the Plural Possessive Pronoun</w:t>
            </w:r>
            <w:r>
              <w:rPr>
                <w:rFonts w:ascii="Arial Narrow" w:eastAsia="Arial Narrow" w:hAnsi="Arial Narrow" w:cs="Arial Narrow"/>
                <w:b w:val="0"/>
                <w:i/>
              </w:rPr>
              <w:t xml:space="preserve"> Their </w:t>
            </w:r>
            <w:r>
              <w:rPr>
                <w:rFonts w:ascii="Arial Narrow" w:eastAsia="Arial Narrow" w:hAnsi="Arial Narrow" w:cs="Arial Narrow"/>
                <w:b w:val="0"/>
              </w:rPr>
              <w:t>(Unit 3, pg. 38)</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20:</w:t>
            </w:r>
            <w:r>
              <w:rPr>
                <w:rFonts w:ascii="Arial Narrow" w:eastAsia="Arial Narrow" w:hAnsi="Arial Narrow" w:cs="Arial Narrow"/>
                <w:b w:val="0"/>
              </w:rPr>
              <w:t xml:space="preserve"> Revise Your Informational Report for Word Choice (Unit 3, pg. 40)</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21</w:t>
            </w:r>
            <w:r>
              <w:rPr>
                <w:rFonts w:ascii="Arial Narrow" w:eastAsia="Arial Narrow" w:hAnsi="Arial Narrow" w:cs="Arial Narrow"/>
                <w:b w:val="0"/>
              </w:rPr>
              <w:t>: Appositives (Unit 3, pg. 42)</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pPr>
          </w:p>
        </w:tc>
        <w:tc>
          <w:tcPr>
            <w:tcW w:w="0" w:type="auto"/>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12</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gridAfter w:val="2"/>
          <w:trHeight w:val="1300"/>
          <w:jc w:val="center"/>
        </w:trPr>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22:</w:t>
            </w:r>
            <w:r>
              <w:rPr>
                <w:rFonts w:ascii="Arial Narrow" w:eastAsia="Arial Narrow" w:hAnsi="Arial Narrow" w:cs="Arial Narrow"/>
                <w:b w:val="0"/>
              </w:rPr>
              <w:t xml:space="preserve"> Capitalization of Abbreviations (Unit 3, pg. 44)</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23</w:t>
            </w:r>
            <w:r>
              <w:rPr>
                <w:rFonts w:ascii="Arial Narrow" w:eastAsia="Arial Narrow" w:hAnsi="Arial Narrow" w:cs="Arial Narrow"/>
                <w:b w:val="0"/>
              </w:rPr>
              <w:t>: Colons (Unit 3, pg. 46)</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24</w:t>
            </w:r>
            <w:r>
              <w:rPr>
                <w:rFonts w:ascii="Arial Narrow" w:eastAsia="Arial Narrow" w:hAnsi="Arial Narrow" w:cs="Arial Narrow"/>
                <w:b w:val="0"/>
              </w:rPr>
              <w:t>: Edit for Conventions (Unit 3, pg. 46)</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25</w:t>
            </w:r>
            <w:r>
              <w:rPr>
                <w:rFonts w:ascii="Arial Narrow" w:eastAsia="Arial Narrow" w:hAnsi="Arial Narrow" w:cs="Arial Narrow"/>
                <w:b w:val="0"/>
              </w:rPr>
              <w:t>: Illustrate the Borders of Your Informational Report (Unit 3, pg. 50)</w:t>
            </w: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pPr>
          </w:p>
        </w:tc>
        <w:tc>
          <w:tcPr>
            <w:tcW w:w="0" w:type="auto"/>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19</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gridAfter w:val="2"/>
          <w:trHeight w:val="1300"/>
          <w:jc w:val="center"/>
        </w:trPr>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21</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22</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23</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24</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color w:val="000000"/>
              </w:rPr>
              <w:t>Good Friday</w:t>
            </w:r>
          </w:p>
          <w:p w:rsidR="009563BA" w:rsidRDefault="004E3AD2">
            <w:pPr>
              <w:spacing w:after="0" w:line="240" w:lineRule="auto"/>
              <w:jc w:val="center"/>
            </w:pPr>
            <w:r>
              <w:rPr>
                <w:rFonts w:ascii="Arial Narrow" w:eastAsia="Arial Narrow" w:hAnsi="Arial Narrow" w:cs="Arial Narrow"/>
                <w:i/>
                <w:color w:val="000000"/>
              </w:rPr>
              <w:t>No School</w:t>
            </w:r>
          </w:p>
        </w:tc>
        <w:tc>
          <w:tcPr>
            <w:tcW w:w="0" w:type="auto"/>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26</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gridAfter w:val="2"/>
          <w:trHeight w:val="1300"/>
          <w:jc w:val="center"/>
        </w:trPr>
        <w:tc>
          <w:tcPr>
            <w:tcW w:w="0" w:type="auto"/>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lastRenderedPageBreak/>
              <w:t>28</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29</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30</w:t>
            </w:r>
            <w:r>
              <w:rPr>
                <w:rFonts w:ascii="Arial Narrow" w:eastAsia="Arial Narrow" w:hAnsi="Arial Narrow" w:cs="Arial Narrow"/>
                <w:b w:val="0"/>
                <w:color w:val="990033"/>
              </w:rPr>
              <w:t xml:space="preserve"> </w:t>
            </w:r>
          </w:p>
          <w:p w:rsidR="009563BA" w:rsidRDefault="009563BA">
            <w:pPr>
              <w:spacing w:after="0" w:line="240" w:lineRule="auto"/>
            </w:pPr>
          </w:p>
        </w:tc>
        <w:tc>
          <w:tcPr>
            <w:tcW w:w="0" w:type="auto"/>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31</w:t>
            </w:r>
            <w:r>
              <w:rPr>
                <w:rFonts w:ascii="Arial Narrow" w:eastAsia="Arial Narrow" w:hAnsi="Arial Narrow" w:cs="Arial Narrow"/>
                <w:b w:val="0"/>
                <w:color w:val="990033"/>
              </w:rPr>
              <w:t xml:space="preserve"> </w:t>
            </w:r>
          </w:p>
          <w:p w:rsidR="009563BA" w:rsidRDefault="009563BA">
            <w:pPr>
              <w:spacing w:after="0" w:line="240" w:lineRule="auto"/>
            </w:pPr>
          </w:p>
          <w:p w:rsidR="009563BA" w:rsidRDefault="009563BA">
            <w:pPr>
              <w:spacing w:after="0" w:line="240" w:lineRule="auto"/>
            </w:pPr>
          </w:p>
          <w:p w:rsidR="009563BA" w:rsidRDefault="009563BA">
            <w:pPr>
              <w:spacing w:after="0" w:line="240" w:lineRule="auto"/>
            </w:pPr>
          </w:p>
          <w:p w:rsidR="009563BA" w:rsidRDefault="009563BA">
            <w:pPr>
              <w:spacing w:after="0" w:line="240" w:lineRule="auto"/>
            </w:pPr>
          </w:p>
          <w:p w:rsidR="009563BA" w:rsidRDefault="004E3AD2">
            <w:pPr>
              <w:spacing w:after="0" w:line="240" w:lineRule="auto"/>
              <w:jc w:val="center"/>
            </w:pPr>
            <w:r>
              <w:rPr>
                <w:rFonts w:ascii="Arial Narrow" w:eastAsia="Arial Narrow" w:hAnsi="Arial Narrow" w:cs="Arial Narrow"/>
                <w:i/>
              </w:rPr>
              <w:t>Read Book of the Month</w:t>
            </w:r>
          </w:p>
        </w:tc>
        <w:tc>
          <w:tcPr>
            <w:tcW w:w="0" w:type="auto"/>
            <w:gridSpan w:val="2"/>
            <w:tcBorders>
              <w:top w:val="single" w:sz="8" w:space="0" w:color="333399"/>
              <w:left w:val="single" w:sz="8" w:space="0" w:color="333399"/>
              <w:bottom w:val="single" w:sz="12" w:space="0" w:color="333399"/>
              <w:right w:val="single" w:sz="12" w:space="0" w:color="333399"/>
            </w:tcBorders>
            <w:shd w:val="clear" w:color="auto" w:fill="C0C0C0"/>
          </w:tcPr>
          <w:p w:rsidR="009563BA" w:rsidRDefault="004E3AD2">
            <w:pPr>
              <w:spacing w:after="0" w:line="240" w:lineRule="auto"/>
            </w:pPr>
            <w:r>
              <w:rPr>
                <w:color w:val="000000"/>
              </w:rPr>
              <w:t>Notes:</w:t>
            </w:r>
          </w:p>
        </w:tc>
        <w:tc>
          <w:tcPr>
            <w:tcW w:w="0" w:type="auto"/>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bl>
    <w:p w:rsidR="009563BA" w:rsidRDefault="009563BA">
      <w:pPr>
        <w:spacing w:after="0" w:line="240" w:lineRule="auto"/>
      </w:pPr>
    </w:p>
    <w:p w:rsidR="009563BA" w:rsidRDefault="009563BA">
      <w:pPr>
        <w:spacing w:after="0" w:line="240" w:lineRule="auto"/>
        <w:jc w:val="center"/>
      </w:pPr>
    </w:p>
    <w:p w:rsidR="0035440E" w:rsidRDefault="0035440E">
      <w:pPr>
        <w:spacing w:after="0" w:line="240" w:lineRule="auto"/>
        <w:jc w:val="center"/>
        <w:rPr>
          <w:rFonts w:ascii="Tahoma" w:eastAsia="Tahoma" w:hAnsi="Tahoma" w:cs="Tahoma"/>
          <w:sz w:val="20"/>
          <w:szCs w:val="20"/>
        </w:rPr>
      </w:pPr>
    </w:p>
    <w:p w:rsidR="0035440E" w:rsidRDefault="0035440E">
      <w:pPr>
        <w:spacing w:after="0" w:line="240" w:lineRule="auto"/>
        <w:jc w:val="center"/>
        <w:rPr>
          <w:rFonts w:ascii="Tahoma" w:eastAsia="Tahoma" w:hAnsi="Tahoma" w:cs="Tahoma"/>
          <w:sz w:val="20"/>
          <w:szCs w:val="20"/>
        </w:rPr>
      </w:pPr>
    </w:p>
    <w:p w:rsidR="0035440E" w:rsidRPr="0035440E" w:rsidRDefault="0035440E" w:rsidP="0035440E">
      <w:pPr>
        <w:spacing w:after="0" w:line="240" w:lineRule="auto"/>
        <w:jc w:val="center"/>
        <w:rPr>
          <w:sz w:val="36"/>
          <w:szCs w:val="36"/>
        </w:rPr>
      </w:pPr>
      <w:r w:rsidRPr="0035440E">
        <w:rPr>
          <w:rFonts w:ascii="Tahoma" w:eastAsia="Tahoma" w:hAnsi="Tahoma" w:cs="Tahoma"/>
          <w:sz w:val="36"/>
          <w:szCs w:val="36"/>
        </w:rPr>
        <w:t>C.S.300 Literacy Curriculum Pacing Calendar 2015-2016: Grade 4</w:t>
      </w:r>
    </w:p>
    <w:p w:rsidR="009563BA" w:rsidRDefault="009563BA">
      <w:pPr>
        <w:spacing w:after="0" w:line="240" w:lineRule="auto"/>
      </w:pPr>
    </w:p>
    <w:tbl>
      <w:tblPr>
        <w:tblStyle w:val="a6"/>
        <w:tblW w:w="14458" w:type="dxa"/>
        <w:jc w:val="center"/>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38"/>
        <w:gridCol w:w="1940"/>
        <w:gridCol w:w="1937"/>
        <w:gridCol w:w="1937"/>
        <w:gridCol w:w="1940"/>
        <w:gridCol w:w="1689"/>
        <w:gridCol w:w="3077"/>
      </w:tblGrid>
      <w:tr w:rsidR="009563BA">
        <w:trPr>
          <w:jc w:val="center"/>
        </w:trPr>
        <w:tc>
          <w:tcPr>
            <w:tcW w:w="9692" w:type="dxa"/>
            <w:gridSpan w:val="5"/>
            <w:tcBorders>
              <w:top w:val="single" w:sz="12" w:space="0" w:color="333399"/>
              <w:left w:val="single" w:sz="12" w:space="0" w:color="333399"/>
              <w:bottom w:val="single" w:sz="8" w:space="0" w:color="E6E6E6"/>
            </w:tcBorders>
            <w:shd w:val="clear" w:color="auto" w:fill="333399"/>
          </w:tcPr>
          <w:p w:rsidR="009563BA" w:rsidRDefault="004E3AD2">
            <w:pPr>
              <w:spacing w:after="0"/>
              <w:jc w:val="center"/>
            </w:pPr>
            <w:r>
              <w:rPr>
                <w:color w:val="FFFFFF"/>
                <w:sz w:val="18"/>
                <w:szCs w:val="18"/>
              </w:rPr>
              <w:t xml:space="preserve">                                                     ~ April 2016 ~</w:t>
            </w:r>
          </w:p>
        </w:tc>
        <w:tc>
          <w:tcPr>
            <w:tcW w:w="1689" w:type="dxa"/>
            <w:tcBorders>
              <w:top w:val="single" w:sz="12" w:space="0" w:color="333399"/>
              <w:left w:val="single" w:sz="12" w:space="0" w:color="333399"/>
              <w:bottom w:val="single" w:sz="8" w:space="0" w:color="E6E6E6"/>
              <w:right w:val="single" w:sz="12" w:space="0" w:color="333399"/>
            </w:tcBorders>
            <w:shd w:val="clear" w:color="auto" w:fill="333399"/>
          </w:tcPr>
          <w:p w:rsidR="009563BA" w:rsidRDefault="004E3AD2">
            <w:pPr>
              <w:spacing w:after="0"/>
              <w:jc w:val="right"/>
            </w:pPr>
            <w:r>
              <w:rPr>
                <w:color w:val="CCCCCC"/>
                <w:sz w:val="18"/>
                <w:szCs w:val="18"/>
              </w:rPr>
              <w:t>May 2016</w:t>
            </w:r>
            <w:r>
              <w:rPr>
                <w:color w:val="CCCCCC"/>
                <w:sz w:val="18"/>
                <w:szCs w:val="18"/>
              </w:rPr>
              <w:t xml:space="preserve"> ►</w:t>
            </w:r>
          </w:p>
        </w:tc>
        <w:tc>
          <w:tcPr>
            <w:tcW w:w="3077" w:type="dxa"/>
            <w:tcBorders>
              <w:top w:val="single" w:sz="12" w:space="0" w:color="333399"/>
              <w:left w:val="single" w:sz="12" w:space="0" w:color="333399"/>
              <w:bottom w:val="single" w:sz="8" w:space="0" w:color="E6E6E6"/>
              <w:right w:val="single" w:sz="12" w:space="0" w:color="333399"/>
            </w:tcBorders>
            <w:shd w:val="clear" w:color="auto" w:fill="333399"/>
          </w:tcPr>
          <w:p w:rsidR="009563BA" w:rsidRDefault="009563BA">
            <w:pPr>
              <w:spacing w:after="0"/>
              <w:jc w:val="right"/>
            </w:pPr>
          </w:p>
        </w:tc>
      </w:tr>
      <w:tr w:rsidR="009563BA">
        <w:trPr>
          <w:jc w:val="center"/>
        </w:trPr>
        <w:tc>
          <w:tcPr>
            <w:tcW w:w="1938"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Mon</w:t>
            </w:r>
          </w:p>
        </w:tc>
        <w:tc>
          <w:tcPr>
            <w:tcW w:w="1940"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Tue</w:t>
            </w:r>
          </w:p>
        </w:tc>
        <w:tc>
          <w:tcPr>
            <w:tcW w:w="1937"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Wed</w:t>
            </w:r>
          </w:p>
        </w:tc>
        <w:tc>
          <w:tcPr>
            <w:tcW w:w="1937"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Thu</w:t>
            </w:r>
          </w:p>
        </w:tc>
        <w:tc>
          <w:tcPr>
            <w:tcW w:w="1940"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Fri</w:t>
            </w:r>
          </w:p>
        </w:tc>
        <w:tc>
          <w:tcPr>
            <w:tcW w:w="1689" w:type="dxa"/>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sz w:val="18"/>
                <w:szCs w:val="18"/>
              </w:rPr>
              <w:t>Sat</w:t>
            </w:r>
          </w:p>
        </w:tc>
        <w:tc>
          <w:tcPr>
            <w:tcW w:w="3077" w:type="dxa"/>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sz w:val="18"/>
                <w:szCs w:val="18"/>
              </w:rPr>
              <w:t>Common Core Learning Standards</w:t>
            </w:r>
          </w:p>
        </w:tc>
      </w:tr>
      <w:tr w:rsidR="009563BA">
        <w:trPr>
          <w:trHeight w:val="1300"/>
          <w:jc w:val="center"/>
        </w:trPr>
        <w:tc>
          <w:tcPr>
            <w:tcW w:w="7752" w:type="dxa"/>
            <w:gridSpan w:val="4"/>
            <w:tcBorders>
              <w:top w:val="single" w:sz="8" w:space="0" w:color="333399"/>
              <w:left w:val="single" w:sz="8" w:space="0" w:color="333399"/>
              <w:bottom w:val="single" w:sz="8" w:space="0" w:color="333399"/>
              <w:right w:val="single" w:sz="8" w:space="0" w:color="333399"/>
            </w:tcBorders>
            <w:shd w:val="clear" w:color="auto" w:fill="C0C0C0"/>
          </w:tcPr>
          <w:p w:rsidR="009563BA" w:rsidRDefault="004E3AD2">
            <w:pPr>
              <w:spacing w:after="0" w:line="240" w:lineRule="auto"/>
            </w:pPr>
            <w:r>
              <w:rPr>
                <w:color w:val="000000"/>
              </w:rPr>
              <w:t xml:space="preserve">Notes: </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Book of the Month Activity</w:t>
            </w:r>
          </w:p>
        </w:tc>
        <w:tc>
          <w:tcPr>
            <w:tcW w:w="1689"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2</w:t>
            </w:r>
            <w:r>
              <w:rPr>
                <w:rFonts w:ascii="Arial Narrow" w:eastAsia="Arial Narrow" w:hAnsi="Arial Narrow" w:cs="Arial Narrow"/>
                <w:b w:val="0"/>
                <w:color w:val="990033"/>
              </w:rPr>
              <w:t xml:space="preserve"> </w:t>
            </w:r>
          </w:p>
          <w:p w:rsidR="009563BA" w:rsidRDefault="009563BA">
            <w:pPr>
              <w:spacing w:after="0" w:line="240" w:lineRule="auto"/>
            </w:pPr>
          </w:p>
        </w:tc>
        <w:tc>
          <w:tcPr>
            <w:tcW w:w="3077" w:type="dxa"/>
            <w:vMerge w:val="restart"/>
            <w:tcBorders>
              <w:top w:val="single" w:sz="8" w:space="0" w:color="333399"/>
              <w:left w:val="single" w:sz="8" w:space="0" w:color="333399"/>
              <w:right w:val="single" w:sz="12" w:space="0" w:color="333399"/>
            </w:tcBorders>
            <w:shd w:val="clear" w:color="auto" w:fill="FAFCE5"/>
          </w:tcPr>
          <w:p w:rsidR="009563BA" w:rsidRDefault="004E3AD2">
            <w:pPr>
              <w:spacing w:after="0" w:line="240" w:lineRule="auto"/>
            </w:pPr>
            <w:r>
              <w:rPr>
                <w:rFonts w:ascii="Times New Roman" w:eastAsia="Times New Roman" w:hAnsi="Times New Roman" w:cs="Times New Roman"/>
                <w:color w:val="000000"/>
                <w:sz w:val="14"/>
                <w:szCs w:val="14"/>
                <w:u w:val="single"/>
              </w:rPr>
              <w:t>CCLS.ELA-LITERACY.W.4.4</w:t>
            </w:r>
          </w:p>
          <w:p w:rsidR="009563BA" w:rsidRDefault="004E3AD2">
            <w:pPr>
              <w:spacing w:after="0" w:line="240" w:lineRule="auto"/>
            </w:pPr>
            <w:r>
              <w:rPr>
                <w:rFonts w:ascii="Times New Roman" w:eastAsia="Times New Roman" w:hAnsi="Times New Roman" w:cs="Times New Roman"/>
                <w:color w:val="000000"/>
                <w:sz w:val="14"/>
                <w:szCs w:val="14"/>
              </w:rPr>
              <w:t>Produce clear and coherent writing in which the development and organization are appropriate to task, purpose, and audience.</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sz w:val="14"/>
                <w:szCs w:val="14"/>
                <w:u w:val="single"/>
              </w:rPr>
              <w:t>CCLS.ELA-LITERACY.W.4.5</w:t>
            </w:r>
          </w:p>
          <w:p w:rsidR="009563BA" w:rsidRDefault="004E3AD2">
            <w:pPr>
              <w:spacing w:after="0" w:line="240" w:lineRule="auto"/>
            </w:pPr>
            <w:r>
              <w:rPr>
                <w:rFonts w:ascii="Times New Roman" w:eastAsia="Times New Roman" w:hAnsi="Times New Roman" w:cs="Times New Roman"/>
                <w:color w:val="000000"/>
                <w:sz w:val="14"/>
                <w:szCs w:val="14"/>
              </w:rPr>
              <w:t>With guidance and support from peers and adults, develop and strengthen writing as needed by planning, revising, and editing.</w:t>
            </w:r>
          </w:p>
        </w:tc>
      </w:tr>
      <w:tr w:rsidR="009563BA">
        <w:trPr>
          <w:trHeight w:val="1300"/>
          <w:jc w:val="center"/>
        </w:trPr>
        <w:tc>
          <w:tcPr>
            <w:tcW w:w="1938"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4</w:t>
            </w:r>
            <w:r>
              <w:rPr>
                <w:rFonts w:ascii="Arial Narrow" w:eastAsia="Arial Narrow" w:hAnsi="Arial Narrow" w:cs="Arial Narrow"/>
                <w:b w:val="0"/>
                <w:color w:val="990033"/>
              </w:rPr>
              <w:t xml:space="preserve"> </w:t>
            </w:r>
          </w:p>
          <w:p w:rsidR="009563BA" w:rsidRDefault="009563BA">
            <w:pPr>
              <w:spacing w:after="0" w:line="240" w:lineRule="auto"/>
            </w:pP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NYS ELA Exam</w:t>
            </w: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NYS ELA Exam</w:t>
            </w: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NYS ELA Exam</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pPr>
          </w:p>
        </w:tc>
        <w:tc>
          <w:tcPr>
            <w:tcW w:w="1689"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9</w:t>
            </w:r>
            <w:r>
              <w:rPr>
                <w:rFonts w:ascii="Arial Narrow" w:eastAsia="Arial Narrow" w:hAnsi="Arial Narrow" w:cs="Arial Narrow"/>
                <w:b w:val="0"/>
                <w:color w:val="990033"/>
              </w:rPr>
              <w:t xml:space="preserve"> </w:t>
            </w:r>
          </w:p>
          <w:p w:rsidR="009563BA" w:rsidRDefault="009563BA">
            <w:pPr>
              <w:spacing w:after="0" w:line="240" w:lineRule="auto"/>
            </w:pPr>
          </w:p>
        </w:tc>
        <w:tc>
          <w:tcPr>
            <w:tcW w:w="3077"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300"/>
          <w:jc w:val="center"/>
        </w:trPr>
        <w:tc>
          <w:tcPr>
            <w:tcW w:w="1938"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11</w:t>
            </w:r>
            <w:r>
              <w:rPr>
                <w:rFonts w:ascii="Arial Narrow" w:eastAsia="Arial Narrow" w:hAnsi="Arial Narrow" w:cs="Arial Narrow"/>
                <w:b w:val="0"/>
                <w:color w:val="990033"/>
              </w:rPr>
              <w:t xml:space="preserve"> </w:t>
            </w:r>
          </w:p>
          <w:p w:rsidR="009563BA" w:rsidRDefault="009563BA">
            <w:pPr>
              <w:spacing w:after="0" w:line="240" w:lineRule="auto"/>
            </w:pP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12</w:t>
            </w:r>
            <w:r>
              <w:rPr>
                <w:rFonts w:ascii="Arial Narrow" w:eastAsia="Arial Narrow" w:hAnsi="Arial Narrow" w:cs="Arial Narrow"/>
                <w:b w:val="0"/>
                <w:color w:val="990033"/>
              </w:rPr>
              <w:t xml:space="preserve"> </w:t>
            </w:r>
          </w:p>
          <w:p w:rsidR="009563BA" w:rsidRDefault="009563BA">
            <w:pPr>
              <w:spacing w:after="0" w:line="240" w:lineRule="auto"/>
            </w:pP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NYS Math Exam</w:t>
            </w: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NYS Math Exam</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NYS Math Exam</w:t>
            </w:r>
          </w:p>
        </w:tc>
        <w:tc>
          <w:tcPr>
            <w:tcW w:w="1689"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16</w:t>
            </w:r>
            <w:r>
              <w:rPr>
                <w:rFonts w:ascii="Arial Narrow" w:eastAsia="Arial Narrow" w:hAnsi="Arial Narrow" w:cs="Arial Narrow"/>
                <w:b w:val="0"/>
                <w:color w:val="990033"/>
              </w:rPr>
              <w:t xml:space="preserve"> </w:t>
            </w:r>
          </w:p>
          <w:p w:rsidR="009563BA" w:rsidRDefault="009563BA">
            <w:pPr>
              <w:spacing w:after="0" w:line="240" w:lineRule="auto"/>
            </w:pPr>
          </w:p>
        </w:tc>
        <w:tc>
          <w:tcPr>
            <w:tcW w:w="3077"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300"/>
          <w:jc w:val="center"/>
        </w:trPr>
        <w:tc>
          <w:tcPr>
            <w:tcW w:w="1938"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lastRenderedPageBreak/>
              <w:t>18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u w:val="single"/>
              </w:rPr>
              <w:t>Launch Procedural Texts</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 xml:space="preserve">Lesson </w:t>
            </w:r>
            <w:r>
              <w:rPr>
                <w:rFonts w:ascii="Arial Narrow" w:eastAsia="Arial Narrow" w:hAnsi="Arial Narrow" w:cs="Arial Narrow"/>
                <w:b w:val="0"/>
              </w:rPr>
              <w:t>1: Think About How We Use Procedures Every Day (Unit 5, pg. 2)</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w:t>
            </w:r>
            <w:r>
              <w:rPr>
                <w:rFonts w:ascii="Arial Narrow" w:eastAsia="Arial Narrow" w:hAnsi="Arial Narrow" w:cs="Arial Narrow"/>
                <w:b w:val="0"/>
              </w:rPr>
              <w:t>: Read Aloud a Mentor Procedural Text 1 (Unit 5, pg. 6)</w:t>
            </w: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3:</w:t>
            </w:r>
            <w:r>
              <w:rPr>
                <w:rFonts w:ascii="Arial Narrow" w:eastAsia="Arial Narrow" w:hAnsi="Arial Narrow" w:cs="Arial Narrow"/>
                <w:b w:val="0"/>
              </w:rPr>
              <w:t xml:space="preserve"> Read Aloud a Mentor Text 2 (Unit 5, pg. 8)</w:t>
            </w: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4:</w:t>
            </w:r>
            <w:r>
              <w:rPr>
                <w:rFonts w:ascii="Arial Narrow" w:eastAsia="Arial Narrow" w:hAnsi="Arial Narrow" w:cs="Arial Narrow"/>
                <w:b w:val="0"/>
              </w:rPr>
              <w:t xml:space="preserve"> Use What You Don’t Know to Brainstorm Ideas (Unit 5, pg. 8)</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pPr>
          </w:p>
        </w:tc>
        <w:tc>
          <w:tcPr>
            <w:tcW w:w="1689"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23</w:t>
            </w:r>
            <w:r>
              <w:rPr>
                <w:rFonts w:ascii="Arial Narrow" w:eastAsia="Arial Narrow" w:hAnsi="Arial Narrow" w:cs="Arial Narrow"/>
                <w:b w:val="0"/>
                <w:color w:val="990033"/>
              </w:rPr>
              <w:t xml:space="preserve"> </w:t>
            </w:r>
          </w:p>
          <w:p w:rsidR="009563BA" w:rsidRDefault="009563BA">
            <w:pPr>
              <w:spacing w:after="0" w:line="240" w:lineRule="auto"/>
            </w:pPr>
          </w:p>
        </w:tc>
        <w:tc>
          <w:tcPr>
            <w:tcW w:w="3077"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300"/>
          <w:jc w:val="center"/>
        </w:trPr>
        <w:tc>
          <w:tcPr>
            <w:tcW w:w="1938"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25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Spring Recess</w:t>
            </w:r>
            <w:r>
              <w:rPr>
                <w:noProof/>
              </w:rPr>
              <mc:AlternateContent>
                <mc:Choice Requires="wps">
                  <w:drawing>
                    <wp:anchor distT="0" distB="0" distL="114300" distR="114300" simplePos="0" relativeHeight="251669504" behindDoc="0" locked="0" layoutInCell="0" hidden="0" allowOverlap="1">
                      <wp:simplePos x="0" y="0"/>
                      <wp:positionH relativeFrom="margin">
                        <wp:posOffset>1206500</wp:posOffset>
                      </wp:positionH>
                      <wp:positionV relativeFrom="paragraph">
                        <wp:posOffset>101600</wp:posOffset>
                      </wp:positionV>
                      <wp:extent cx="4775200" cy="177800"/>
                      <wp:effectExtent l="0" t="0" r="0" b="0"/>
                      <wp:wrapNone/>
                      <wp:docPr id="11" name="Right Arrow 11"/>
                      <wp:cNvGraphicFramePr/>
                      <a:graphic xmlns:a="http://schemas.openxmlformats.org/drawingml/2006/main">
                        <a:graphicData uri="http://schemas.microsoft.com/office/word/2010/wordprocessingShape">
                          <wps:wsp>
                            <wps:cNvSpPr/>
                            <wps:spPr>
                              <a:xfrm>
                                <a:off x="2959988" y="3694275"/>
                                <a:ext cx="4772024" cy="171449"/>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11" o:spid="_x0000_s1037" type="#_x0000_t13" style="position:absolute;left:0;text-align:left;margin-left:95pt;margin-top:8pt;width:376pt;height:14pt;z-index:25166950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" o:allowincell="f" adj="21212"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color w:val="000000"/>
              </w:rPr>
              <w:t>No School</w:t>
            </w:r>
          </w:p>
        </w:tc>
        <w:tc>
          <w:tcPr>
            <w:tcW w:w="1940"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26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Spring Recess</w:t>
            </w:r>
            <w:r>
              <w:rPr>
                <w:noProof/>
              </w:rPr>
              <mc:AlternateContent>
                <mc:Choice Requires="wps">
                  <w:drawing>
                    <wp:anchor distT="0" distB="0" distL="114300" distR="114300" simplePos="0" relativeHeight="251670528" behindDoc="0" locked="0" layoutInCell="0" hidden="0" allowOverlap="1">
                      <wp:simplePos x="0" y="0"/>
                      <wp:positionH relativeFrom="margin">
                        <wp:posOffset>1206500</wp:posOffset>
                      </wp:positionH>
                      <wp:positionV relativeFrom="paragraph">
                        <wp:posOffset>101600</wp:posOffset>
                      </wp:positionV>
                      <wp:extent cx="4775200" cy="177800"/>
                      <wp:effectExtent l="0" t="0" r="0" b="0"/>
                      <wp:wrapNone/>
                      <wp:docPr id="6" name="Right Arrow 6"/>
                      <wp:cNvGraphicFramePr/>
                      <a:graphic xmlns:a="http://schemas.openxmlformats.org/drawingml/2006/main">
                        <a:graphicData uri="http://schemas.microsoft.com/office/word/2010/wordprocessingShape">
                          <wps:wsp>
                            <wps:cNvSpPr/>
                            <wps:spPr>
                              <a:xfrm>
                                <a:off x="2959988" y="3694275"/>
                                <a:ext cx="4772024" cy="171449"/>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6" o:spid="_x0000_s1038" type="#_x0000_t13" style="position:absolute;left:0;text-align:left;margin-left:95pt;margin-top:8pt;width:376pt;height:14pt;z-index:25167052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" o:allowincell="f" adj="21212"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tc>
        <w:tc>
          <w:tcPr>
            <w:tcW w:w="1937"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27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Spring Recess</w:t>
            </w:r>
            <w:r>
              <w:rPr>
                <w:noProof/>
              </w:rPr>
              <mc:AlternateContent>
                <mc:Choice Requires="wps">
                  <w:drawing>
                    <wp:anchor distT="0" distB="0" distL="114300" distR="114300" simplePos="0" relativeHeight="251671552" behindDoc="0" locked="0" layoutInCell="0" hidden="0" allowOverlap="1">
                      <wp:simplePos x="0" y="0"/>
                      <wp:positionH relativeFrom="margin">
                        <wp:posOffset>1206500</wp:posOffset>
                      </wp:positionH>
                      <wp:positionV relativeFrom="paragraph">
                        <wp:posOffset>101600</wp:posOffset>
                      </wp:positionV>
                      <wp:extent cx="4775200" cy="177800"/>
                      <wp:effectExtent l="0" t="0" r="0" b="0"/>
                      <wp:wrapNone/>
                      <wp:docPr id="14" name="Right Arrow 14"/>
                      <wp:cNvGraphicFramePr/>
                      <a:graphic xmlns:a="http://schemas.openxmlformats.org/drawingml/2006/main">
                        <a:graphicData uri="http://schemas.microsoft.com/office/word/2010/wordprocessingShape">
                          <wps:wsp>
                            <wps:cNvSpPr/>
                            <wps:spPr>
                              <a:xfrm>
                                <a:off x="2959988" y="3694275"/>
                                <a:ext cx="4772024" cy="171449"/>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14" o:spid="_x0000_s1039" type="#_x0000_t13" style="position:absolute;left:0;text-align:left;margin-left:95pt;margin-top:8pt;width:376pt;height:14pt;z-index:25167155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" o:allowincell="f" adj="21212"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tc>
        <w:tc>
          <w:tcPr>
            <w:tcW w:w="1937"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28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Spring Recess</w:t>
            </w:r>
            <w:r>
              <w:rPr>
                <w:noProof/>
              </w:rPr>
              <mc:AlternateContent>
                <mc:Choice Requires="wps">
                  <w:drawing>
                    <wp:anchor distT="0" distB="0" distL="114300" distR="114300" simplePos="0" relativeHeight="251672576" behindDoc="0" locked="0" layoutInCell="0" hidden="0" allowOverlap="1">
                      <wp:simplePos x="0" y="0"/>
                      <wp:positionH relativeFrom="margin">
                        <wp:posOffset>1206500</wp:posOffset>
                      </wp:positionH>
                      <wp:positionV relativeFrom="paragraph">
                        <wp:posOffset>101600</wp:posOffset>
                      </wp:positionV>
                      <wp:extent cx="4775200" cy="177800"/>
                      <wp:effectExtent l="0" t="0" r="0" b="0"/>
                      <wp:wrapNone/>
                      <wp:docPr id="4" name="Right Arrow 4"/>
                      <wp:cNvGraphicFramePr/>
                      <a:graphic xmlns:a="http://schemas.openxmlformats.org/drawingml/2006/main">
                        <a:graphicData uri="http://schemas.microsoft.com/office/word/2010/wordprocessingShape">
                          <wps:wsp>
                            <wps:cNvSpPr/>
                            <wps:spPr>
                              <a:xfrm>
                                <a:off x="2959988" y="3694275"/>
                                <a:ext cx="4772024" cy="171449"/>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4" o:spid="_x0000_s1040" type="#_x0000_t13" style="position:absolute;left:0;text-align:left;margin-left:95pt;margin-top:8pt;width:376pt;height:14pt;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" o:allowincell="f" adj="21212"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tc>
        <w:tc>
          <w:tcPr>
            <w:tcW w:w="1940"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29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Spring Recess</w:t>
            </w:r>
            <w:r>
              <w:rPr>
                <w:noProof/>
              </w:rPr>
              <mc:AlternateContent>
                <mc:Choice Requires="wps">
                  <w:drawing>
                    <wp:anchor distT="0" distB="0" distL="114300" distR="114300" simplePos="0" relativeHeight="251673600" behindDoc="0" locked="0" layoutInCell="0" hidden="0" allowOverlap="1">
                      <wp:simplePos x="0" y="0"/>
                      <wp:positionH relativeFrom="margin">
                        <wp:posOffset>1206500</wp:posOffset>
                      </wp:positionH>
                      <wp:positionV relativeFrom="paragraph">
                        <wp:posOffset>101600</wp:posOffset>
                      </wp:positionV>
                      <wp:extent cx="4775200" cy="177800"/>
                      <wp:effectExtent l="0" t="0" r="0" b="0"/>
                      <wp:wrapNone/>
                      <wp:docPr id="16" name="Right Arrow 16"/>
                      <wp:cNvGraphicFramePr/>
                      <a:graphic xmlns:a="http://schemas.openxmlformats.org/drawingml/2006/main">
                        <a:graphicData uri="http://schemas.microsoft.com/office/word/2010/wordprocessingShape">
                          <wps:wsp>
                            <wps:cNvSpPr/>
                            <wps:spPr>
                              <a:xfrm>
                                <a:off x="2959988" y="3694275"/>
                                <a:ext cx="4772024" cy="171449"/>
                              </a:xfrm>
                              <a:prstGeom prst="rightArrow">
                                <a:avLst>
                                  <a:gd name="adj1" fmla="val 50000"/>
                                  <a:gd name="adj2" fmla="val 50000"/>
                                </a:avLst>
                              </a:prstGeom>
                              <a:noFill/>
                              <a:ln>
                                <a:noFill/>
                              </a:ln>
                            </wps:spPr>
                            <wps:txbx>
                              <w:txbxContent>
                                <w:p w:rsidR="009563BA" w:rsidRDefault="009563BA">
                                  <w:pPr>
                                    <w:spacing w:after="0" w:line="240" w:lineRule="auto"/>
                                    <w:textDirection w:val="btLr"/>
                                  </w:pPr>
                                </w:p>
                              </w:txbxContent>
                            </wps:txbx>
                            <wps:bodyPr lIns="91425" tIns="91425" rIns="91425" bIns="91425" anchor="ctr" anchorCtr="0"/>
                          </wps:wsp>
                        </a:graphicData>
                      </a:graphic>
                    </wp:anchor>
                  </w:drawing>
                </mc:Choice>
                <mc:Fallback>
                  <w:pict>
                    <v:shape id="Right Arrow 16" o:spid="_x0000_s1041" type="#_x0000_t13" style="position:absolute;left:0;text-align:left;margin-left:95pt;margin-top:8pt;width:376pt;height:14pt;z-index:2516736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" o:allowincell="f" adj="21212" filled="f" stroked="f">
                      <v:textbox inset="2.53958mm,2.53958mm,2.53958mm,2.53958mm">
                        <w:txbxContent>
                          <w:p w:rsidR="009563BA" w:rsidRDefault="009563BA">
                            <w:pPr>
                              <w:spacing w:after="0" w:line="240" w:lineRule="auto"/>
                              <w:textDirection w:val="btLr"/>
                            </w:pPr>
                          </w:p>
                        </w:txbxContent>
                      </v:textbox>
                      <w10:wrap anchorx="margin"/>
                    </v:shape>
                  </w:pict>
                </mc:Fallback>
              </mc:AlternateContent>
            </w:r>
          </w:p>
          <w:p w:rsidR="009563BA" w:rsidRDefault="004E3AD2">
            <w:pPr>
              <w:spacing w:after="0" w:line="240" w:lineRule="auto"/>
              <w:jc w:val="center"/>
            </w:pPr>
            <w:r>
              <w:rPr>
                <w:rFonts w:ascii="Arial Narrow" w:eastAsia="Arial Narrow" w:hAnsi="Arial Narrow" w:cs="Arial Narrow"/>
              </w:rPr>
              <w:t>No School</w:t>
            </w:r>
          </w:p>
        </w:tc>
        <w:tc>
          <w:tcPr>
            <w:tcW w:w="1689" w:type="dxa"/>
            <w:tcBorders>
              <w:top w:val="single" w:sz="8" w:space="0" w:color="333399"/>
              <w:left w:val="single" w:sz="8" w:space="0" w:color="333399"/>
              <w:bottom w:val="single" w:sz="12" w:space="0" w:color="333399"/>
              <w:right w:val="single" w:sz="12" w:space="0" w:color="333399"/>
            </w:tcBorders>
            <w:shd w:val="clear" w:color="auto" w:fill="FAFCE5"/>
          </w:tcPr>
          <w:p w:rsidR="009563BA" w:rsidRDefault="004E3AD2">
            <w:pPr>
              <w:spacing w:after="0" w:line="240" w:lineRule="auto"/>
            </w:pPr>
            <w:r>
              <w:rPr>
                <w:color w:val="000080"/>
              </w:rPr>
              <w:t>30</w:t>
            </w:r>
            <w:r>
              <w:rPr>
                <w:rFonts w:ascii="Arial Narrow" w:eastAsia="Arial Narrow" w:hAnsi="Arial Narrow" w:cs="Arial Narrow"/>
                <w:b w:val="0"/>
                <w:color w:val="990033"/>
              </w:rPr>
              <w:t xml:space="preserve"> </w:t>
            </w:r>
          </w:p>
          <w:p w:rsidR="009563BA" w:rsidRDefault="009563BA">
            <w:pPr>
              <w:spacing w:after="0" w:line="240" w:lineRule="auto"/>
            </w:pPr>
          </w:p>
        </w:tc>
        <w:tc>
          <w:tcPr>
            <w:tcW w:w="3077"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bl>
    <w:p w:rsidR="009563BA" w:rsidRDefault="009563BA">
      <w:pPr>
        <w:spacing w:after="0"/>
        <w:jc w:val="right"/>
      </w:pPr>
    </w:p>
    <w:p w:rsidR="009563BA" w:rsidRDefault="009563BA">
      <w:pPr>
        <w:tabs>
          <w:tab w:val="left" w:pos="360"/>
        </w:tabs>
        <w:spacing w:after="0"/>
      </w:pPr>
    </w:p>
    <w:p w:rsidR="0035440E" w:rsidRDefault="0035440E">
      <w:pPr>
        <w:spacing w:after="0" w:line="240" w:lineRule="auto"/>
        <w:jc w:val="center"/>
        <w:rPr>
          <w:rFonts w:ascii="Tahoma" w:eastAsia="Tahoma" w:hAnsi="Tahoma" w:cs="Tahoma"/>
          <w:sz w:val="20"/>
          <w:szCs w:val="20"/>
        </w:rPr>
      </w:pPr>
    </w:p>
    <w:p w:rsidR="0035440E" w:rsidRPr="0035440E" w:rsidRDefault="0035440E" w:rsidP="0035440E">
      <w:pPr>
        <w:spacing w:after="0" w:line="240" w:lineRule="auto"/>
        <w:jc w:val="center"/>
        <w:rPr>
          <w:sz w:val="36"/>
          <w:szCs w:val="36"/>
        </w:rPr>
      </w:pPr>
      <w:r w:rsidRPr="0035440E">
        <w:rPr>
          <w:rFonts w:ascii="Tahoma" w:eastAsia="Tahoma" w:hAnsi="Tahoma" w:cs="Tahoma"/>
          <w:sz w:val="36"/>
          <w:szCs w:val="36"/>
        </w:rPr>
        <w:t>C.S.300 Literacy Curriculum Pacing Calendar 2015-2016: Grade 4</w:t>
      </w:r>
    </w:p>
    <w:p w:rsidR="009563BA" w:rsidRDefault="009563BA">
      <w:pPr>
        <w:spacing w:after="0" w:line="240" w:lineRule="auto"/>
      </w:pPr>
    </w:p>
    <w:tbl>
      <w:tblPr>
        <w:tblStyle w:val="a7"/>
        <w:tblW w:w="14458" w:type="dxa"/>
        <w:jc w:val="center"/>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02"/>
        <w:gridCol w:w="1905"/>
        <w:gridCol w:w="1903"/>
        <w:gridCol w:w="1903"/>
        <w:gridCol w:w="1903"/>
        <w:gridCol w:w="1660"/>
        <w:gridCol w:w="3282"/>
      </w:tblGrid>
      <w:tr w:rsidR="009563BA">
        <w:trPr>
          <w:jc w:val="center"/>
        </w:trPr>
        <w:tc>
          <w:tcPr>
            <w:tcW w:w="9516" w:type="dxa"/>
            <w:gridSpan w:val="5"/>
            <w:tcBorders>
              <w:top w:val="single" w:sz="12" w:space="0" w:color="333399"/>
              <w:left w:val="single" w:sz="12" w:space="0" w:color="333399"/>
              <w:bottom w:val="single" w:sz="8" w:space="0" w:color="E6E6E6"/>
            </w:tcBorders>
            <w:shd w:val="clear" w:color="auto" w:fill="333399"/>
          </w:tcPr>
          <w:p w:rsidR="009563BA" w:rsidRDefault="004E3AD2">
            <w:pPr>
              <w:spacing w:after="0"/>
              <w:jc w:val="center"/>
            </w:pPr>
            <w:r>
              <w:rPr>
                <w:color w:val="FFFFFF"/>
                <w:sz w:val="18"/>
                <w:szCs w:val="18"/>
              </w:rPr>
              <w:t xml:space="preserve">                                                    ~ May 2016 ~</w:t>
            </w:r>
          </w:p>
        </w:tc>
        <w:tc>
          <w:tcPr>
            <w:tcW w:w="1660" w:type="dxa"/>
            <w:tcBorders>
              <w:top w:val="single" w:sz="12" w:space="0" w:color="333399"/>
              <w:left w:val="single" w:sz="12" w:space="0" w:color="333399"/>
              <w:bottom w:val="single" w:sz="8" w:space="0" w:color="E6E6E6"/>
              <w:right w:val="single" w:sz="12" w:space="0" w:color="333399"/>
            </w:tcBorders>
            <w:shd w:val="clear" w:color="auto" w:fill="333399"/>
          </w:tcPr>
          <w:p w:rsidR="009563BA" w:rsidRDefault="004E3AD2">
            <w:pPr>
              <w:spacing w:after="0"/>
              <w:jc w:val="right"/>
            </w:pPr>
            <w:r>
              <w:rPr>
                <w:color w:val="CCCCCC"/>
                <w:sz w:val="18"/>
                <w:szCs w:val="18"/>
              </w:rPr>
              <w:t>Jun 2016</w:t>
            </w:r>
            <w:r>
              <w:rPr>
                <w:color w:val="CCCCCC"/>
                <w:sz w:val="18"/>
                <w:szCs w:val="18"/>
              </w:rPr>
              <w:t xml:space="preserve"> ►</w:t>
            </w:r>
          </w:p>
        </w:tc>
        <w:tc>
          <w:tcPr>
            <w:tcW w:w="3282" w:type="dxa"/>
            <w:tcBorders>
              <w:top w:val="single" w:sz="12" w:space="0" w:color="333399"/>
              <w:left w:val="single" w:sz="12" w:space="0" w:color="333399"/>
              <w:bottom w:val="single" w:sz="8" w:space="0" w:color="E6E6E6"/>
              <w:right w:val="single" w:sz="12" w:space="0" w:color="333399"/>
            </w:tcBorders>
            <w:shd w:val="clear" w:color="auto" w:fill="333399"/>
          </w:tcPr>
          <w:p w:rsidR="009563BA" w:rsidRDefault="009563BA">
            <w:pPr>
              <w:spacing w:after="0"/>
              <w:jc w:val="right"/>
            </w:pPr>
          </w:p>
        </w:tc>
      </w:tr>
      <w:tr w:rsidR="009563BA">
        <w:trPr>
          <w:jc w:val="center"/>
        </w:trPr>
        <w:tc>
          <w:tcPr>
            <w:tcW w:w="1902"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Mon</w:t>
            </w:r>
          </w:p>
        </w:tc>
        <w:tc>
          <w:tcPr>
            <w:tcW w:w="1905"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Tue</w:t>
            </w:r>
          </w:p>
        </w:tc>
        <w:tc>
          <w:tcPr>
            <w:tcW w:w="1903"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Wed</w:t>
            </w:r>
          </w:p>
        </w:tc>
        <w:tc>
          <w:tcPr>
            <w:tcW w:w="1903"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Thu</w:t>
            </w:r>
          </w:p>
        </w:tc>
        <w:tc>
          <w:tcPr>
            <w:tcW w:w="1903"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sz w:val="18"/>
                <w:szCs w:val="18"/>
              </w:rPr>
              <w:t>Fri</w:t>
            </w:r>
          </w:p>
        </w:tc>
        <w:tc>
          <w:tcPr>
            <w:tcW w:w="1660" w:type="dxa"/>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sz w:val="18"/>
                <w:szCs w:val="18"/>
              </w:rPr>
              <w:t>Sat</w:t>
            </w:r>
          </w:p>
        </w:tc>
        <w:tc>
          <w:tcPr>
            <w:tcW w:w="3282" w:type="dxa"/>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sz w:val="18"/>
                <w:szCs w:val="18"/>
              </w:rPr>
              <w:t>Common Core Learning Standards</w:t>
            </w:r>
          </w:p>
        </w:tc>
      </w:tr>
      <w:tr w:rsidR="009563BA">
        <w:trPr>
          <w:trHeight w:val="1300"/>
          <w:jc w:val="center"/>
        </w:trPr>
        <w:tc>
          <w:tcPr>
            <w:tcW w:w="190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5</w:t>
            </w:r>
            <w:r>
              <w:rPr>
                <w:rFonts w:ascii="Arial Narrow" w:eastAsia="Arial Narrow" w:hAnsi="Arial Narrow" w:cs="Arial Narrow"/>
                <w:b w:val="0"/>
              </w:rPr>
              <w:t>: Analyze the Features of a Procedural Text (unit 5, pg. 10)</w:t>
            </w: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6:</w:t>
            </w:r>
            <w:r>
              <w:rPr>
                <w:rFonts w:ascii="Arial Narrow" w:eastAsia="Arial Narrow" w:hAnsi="Arial Narrow" w:cs="Arial Narrow"/>
                <w:b w:val="0"/>
              </w:rPr>
              <w:t xml:space="preserve"> Evaluate Ideas to Narrow the Focus (Unit 5, pg. 12)</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7</w:t>
            </w:r>
            <w:r>
              <w:rPr>
                <w:rFonts w:ascii="Arial Narrow" w:eastAsia="Arial Narrow" w:hAnsi="Arial Narrow" w:cs="Arial Narrow"/>
                <w:b w:val="0"/>
              </w:rPr>
              <w:t>: Recognize and Use the Steps-in-a-Process Text Structure (unit, 5, pg. 16)</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5</w:t>
            </w:r>
            <w:r>
              <w:rPr>
                <w:rFonts w:ascii="Arial Narrow" w:eastAsia="Arial Narrow" w:hAnsi="Arial Narrow" w:cs="Arial Narrow"/>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8</w:t>
            </w:r>
            <w:r>
              <w:rPr>
                <w:rFonts w:ascii="Arial Narrow" w:eastAsia="Arial Narrow" w:hAnsi="Arial Narrow" w:cs="Arial Narrow"/>
                <w:b w:val="0"/>
              </w:rPr>
              <w:t>: Use Trial-and-Error Research to Evaluate a Text (Unit 5, pg. 16)</w:t>
            </w:r>
          </w:p>
          <w:p w:rsidR="009563BA" w:rsidRDefault="009563BA">
            <w:pPr>
              <w:spacing w:after="0" w:line="240" w:lineRule="auto"/>
            </w:pPr>
          </w:p>
          <w:p w:rsidR="009563BA" w:rsidRDefault="004E3AD2">
            <w:pPr>
              <w:spacing w:after="0" w:line="240" w:lineRule="auto"/>
              <w:jc w:val="center"/>
            </w:pPr>
            <w:r>
              <w:rPr>
                <w:rFonts w:ascii="Arial Narrow" w:eastAsia="Arial Narrow" w:hAnsi="Arial Narrow" w:cs="Arial Narrow"/>
                <w:i/>
              </w:rPr>
              <w:t>Read Book of the Month</w:t>
            </w:r>
          </w:p>
          <w:p w:rsidR="009563BA" w:rsidRDefault="009563BA">
            <w:pPr>
              <w:spacing w:after="0" w:line="240" w:lineRule="auto"/>
              <w:jc w:val="center"/>
            </w:pP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Book of the Month Activity</w:t>
            </w:r>
          </w:p>
        </w:tc>
        <w:tc>
          <w:tcPr>
            <w:tcW w:w="166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7</w:t>
            </w:r>
            <w:r>
              <w:rPr>
                <w:rFonts w:ascii="Arial Narrow" w:eastAsia="Arial Narrow" w:hAnsi="Arial Narrow" w:cs="Arial Narrow"/>
                <w:b w:val="0"/>
                <w:color w:val="990033"/>
              </w:rPr>
              <w:t xml:space="preserve"> </w:t>
            </w:r>
          </w:p>
          <w:p w:rsidR="009563BA" w:rsidRDefault="009563BA">
            <w:pPr>
              <w:spacing w:after="0" w:line="240" w:lineRule="auto"/>
            </w:pPr>
          </w:p>
        </w:tc>
        <w:tc>
          <w:tcPr>
            <w:tcW w:w="3282" w:type="dxa"/>
            <w:vMerge w:val="restart"/>
            <w:tcBorders>
              <w:top w:val="single" w:sz="8" w:space="0" w:color="333399"/>
              <w:left w:val="single" w:sz="8" w:space="0" w:color="333399"/>
            </w:tcBorders>
            <w:shd w:val="clear" w:color="auto" w:fill="FAFCE5"/>
          </w:tcPr>
          <w:p w:rsidR="009563BA" w:rsidRDefault="009563BA">
            <w:pPr>
              <w:spacing w:after="0" w:line="240" w:lineRule="auto"/>
            </w:pPr>
          </w:p>
        </w:tc>
      </w:tr>
      <w:tr w:rsidR="009563BA">
        <w:trPr>
          <w:trHeight w:val="1300"/>
          <w:jc w:val="center"/>
        </w:trPr>
        <w:tc>
          <w:tcPr>
            <w:tcW w:w="190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9:</w:t>
            </w:r>
            <w:r>
              <w:rPr>
                <w:rFonts w:ascii="Arial Narrow" w:eastAsia="Arial Narrow" w:hAnsi="Arial Narrow" w:cs="Arial Narrow"/>
                <w:b w:val="0"/>
              </w:rPr>
              <w:t xml:space="preserve"> Prepositional Phrases (Unit 5, pg. 18)</w:t>
            </w: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10</w:t>
            </w:r>
            <w:r>
              <w:rPr>
                <w:rFonts w:ascii="Arial Narrow" w:eastAsia="Arial Narrow" w:hAnsi="Arial Narrow" w:cs="Arial Narrow"/>
                <w:b w:val="0"/>
              </w:rPr>
              <w:t>: Analyze t he Results of Trial-and-Error Research (Unit 5, pg. 20)</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11</w:t>
            </w:r>
            <w:r>
              <w:rPr>
                <w:rFonts w:ascii="Arial Narrow" w:eastAsia="Arial Narrow" w:hAnsi="Arial Narrow" w:cs="Arial Narrow"/>
                <w:b w:val="0"/>
              </w:rPr>
              <w:t>: Take Notes and Draw Pictures to Organize Your Ideas (Unit 5, pg. 22)</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 xml:space="preserve">Parent Teacher </w:t>
            </w:r>
          </w:p>
          <w:p w:rsidR="009563BA" w:rsidRDefault="004E3AD2">
            <w:pPr>
              <w:spacing w:after="0" w:line="240" w:lineRule="auto"/>
              <w:jc w:val="center"/>
            </w:pPr>
            <w:r>
              <w:rPr>
                <w:rFonts w:ascii="Arial Narrow" w:eastAsia="Arial Narrow" w:hAnsi="Arial Narrow" w:cs="Arial Narrow"/>
                <w:color w:val="000000"/>
              </w:rPr>
              <w:t>Evening Conference</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Lesson 12:</w:t>
            </w:r>
            <w:r>
              <w:rPr>
                <w:rFonts w:ascii="Arial Narrow" w:eastAsia="Arial Narrow" w:hAnsi="Arial Narrow" w:cs="Arial Narrow"/>
                <w:b w:val="0"/>
              </w:rPr>
              <w:t xml:space="preserve"> Start Sentences with Different Words (Unit 5, pg. 24)</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pPr>
          </w:p>
        </w:tc>
        <w:tc>
          <w:tcPr>
            <w:tcW w:w="166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14</w:t>
            </w:r>
            <w:r>
              <w:rPr>
                <w:rFonts w:ascii="Arial Narrow" w:eastAsia="Arial Narrow" w:hAnsi="Arial Narrow" w:cs="Arial Narrow"/>
                <w:b w:val="0"/>
                <w:color w:val="990033"/>
              </w:rPr>
              <w:t xml:space="preserve"> </w:t>
            </w:r>
          </w:p>
          <w:p w:rsidR="009563BA" w:rsidRDefault="009563BA">
            <w:pPr>
              <w:spacing w:after="0" w:line="240" w:lineRule="auto"/>
            </w:pPr>
          </w:p>
        </w:tc>
        <w:tc>
          <w:tcPr>
            <w:tcW w:w="3282" w:type="dxa"/>
            <w:vMerge/>
            <w:tcBorders>
              <w:top w:val="single" w:sz="8" w:space="0" w:color="333399"/>
              <w:left w:val="single" w:sz="8" w:space="0" w:color="333399"/>
            </w:tcBorders>
            <w:shd w:val="clear" w:color="auto" w:fill="FAFCE5"/>
          </w:tcPr>
          <w:p w:rsidR="009563BA" w:rsidRDefault="009563BA">
            <w:pPr>
              <w:spacing w:after="0" w:line="240" w:lineRule="auto"/>
            </w:pPr>
          </w:p>
        </w:tc>
      </w:tr>
      <w:tr w:rsidR="009563BA">
        <w:trPr>
          <w:trHeight w:val="1300"/>
          <w:jc w:val="center"/>
        </w:trPr>
        <w:tc>
          <w:tcPr>
            <w:tcW w:w="190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13</w:t>
            </w:r>
            <w:r>
              <w:rPr>
                <w:rFonts w:ascii="Arial Narrow" w:eastAsia="Arial Narrow" w:hAnsi="Arial Narrow" w:cs="Arial Narrow"/>
                <w:b w:val="0"/>
              </w:rPr>
              <w:t>: Say It to Write It (Unit 5, pg. 26)</w:t>
            </w: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14:</w:t>
            </w:r>
            <w:r>
              <w:rPr>
                <w:rFonts w:ascii="Arial Narrow" w:eastAsia="Arial Narrow" w:hAnsi="Arial Narrow" w:cs="Arial Narrow"/>
                <w:b w:val="0"/>
              </w:rPr>
              <w:t xml:space="preserve"> Adjectives (Unit 5, pg. 28)</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15</w:t>
            </w:r>
            <w:r>
              <w:rPr>
                <w:rFonts w:ascii="Arial Narrow" w:eastAsia="Arial Narrow" w:hAnsi="Arial Narrow" w:cs="Arial Narrow"/>
                <w:b w:val="0"/>
              </w:rPr>
              <w:t>: Use Sentences of Different Lengths (Unit 5, pg. 30)</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16</w:t>
            </w:r>
            <w:r>
              <w:rPr>
                <w:rFonts w:ascii="Arial Narrow" w:eastAsia="Arial Narrow" w:hAnsi="Arial Narrow" w:cs="Arial Narrow"/>
                <w:b w:val="0"/>
              </w:rPr>
              <w:t>: Prepositional Phrases (unit 5, pg. 32)</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17</w:t>
            </w:r>
            <w:r>
              <w:rPr>
                <w:rFonts w:ascii="Arial Narrow" w:eastAsia="Arial Narrow" w:hAnsi="Arial Narrow" w:cs="Arial Narrow"/>
                <w:b w:val="0"/>
              </w:rPr>
              <w:t>: Use Specific and Accurate Language (Unit 5, pg. 34)</w:t>
            </w:r>
          </w:p>
        </w:tc>
        <w:tc>
          <w:tcPr>
            <w:tcW w:w="166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21</w:t>
            </w:r>
            <w:r>
              <w:rPr>
                <w:rFonts w:ascii="Arial Narrow" w:eastAsia="Arial Narrow" w:hAnsi="Arial Narrow" w:cs="Arial Narrow"/>
                <w:b w:val="0"/>
                <w:color w:val="990033"/>
              </w:rPr>
              <w:t xml:space="preserve"> </w:t>
            </w:r>
          </w:p>
          <w:p w:rsidR="009563BA" w:rsidRDefault="004E3AD2">
            <w:pPr>
              <w:spacing w:after="0" w:line="240" w:lineRule="auto"/>
            </w:pPr>
            <w:r>
              <w:rPr>
                <w:rFonts w:ascii="Arial Narrow" w:eastAsia="Arial Narrow" w:hAnsi="Arial Narrow" w:cs="Arial Narrow"/>
                <w:b w:val="0"/>
                <w:color w:val="000000"/>
              </w:rPr>
              <w:t xml:space="preserve">                                                          </w:t>
            </w:r>
          </w:p>
        </w:tc>
        <w:tc>
          <w:tcPr>
            <w:tcW w:w="3282" w:type="dxa"/>
            <w:vMerge/>
            <w:tcBorders>
              <w:top w:val="single" w:sz="8" w:space="0" w:color="333399"/>
              <w:left w:val="single" w:sz="8" w:space="0" w:color="333399"/>
            </w:tcBorders>
            <w:shd w:val="clear" w:color="auto" w:fill="FAFCE5"/>
          </w:tcPr>
          <w:p w:rsidR="009563BA" w:rsidRDefault="009563BA">
            <w:pPr>
              <w:spacing w:after="0" w:line="240" w:lineRule="auto"/>
            </w:pPr>
          </w:p>
        </w:tc>
      </w:tr>
      <w:tr w:rsidR="009563BA">
        <w:trPr>
          <w:trHeight w:val="1300"/>
          <w:jc w:val="center"/>
        </w:trPr>
        <w:tc>
          <w:tcPr>
            <w:tcW w:w="190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lastRenderedPageBreak/>
              <w:t>23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18</w:t>
            </w:r>
            <w:r>
              <w:rPr>
                <w:rFonts w:ascii="Arial Narrow" w:eastAsia="Arial Narrow" w:hAnsi="Arial Narrow" w:cs="Arial Narrow"/>
                <w:b w:val="0"/>
              </w:rPr>
              <w:t>: Connect the Audience of a Procedural Text (Unit 5, pg. 36)</w:t>
            </w: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19</w:t>
            </w:r>
            <w:r>
              <w:rPr>
                <w:rFonts w:ascii="Arial Narrow" w:eastAsia="Arial Narrow" w:hAnsi="Arial Narrow" w:cs="Arial Narrow"/>
                <w:b w:val="0"/>
              </w:rPr>
              <w:t>: Use Dependent Clauses to Vary Sentence Structure (Unit 5, pg. 38)</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20</w:t>
            </w:r>
            <w:r>
              <w:rPr>
                <w:rFonts w:ascii="Arial Narrow" w:eastAsia="Arial Narrow" w:hAnsi="Arial Narrow" w:cs="Arial Narrow"/>
                <w:b w:val="0"/>
              </w:rPr>
              <w:t>: Revise Your Procedural Text for Sentence Structure (Unit 5, pg. 40)</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21:</w:t>
            </w:r>
            <w:r>
              <w:rPr>
                <w:rFonts w:ascii="Arial Narrow" w:eastAsia="Arial Narrow" w:hAnsi="Arial Narrow" w:cs="Arial Narrow"/>
                <w:b w:val="0"/>
              </w:rPr>
              <w:t xml:space="preserve"> Adjectives (Unit 5, pg. 42)</w:t>
            </w:r>
          </w:p>
          <w:p w:rsidR="009563BA" w:rsidRDefault="009563BA">
            <w:pPr>
              <w:spacing w:after="0" w:line="240" w:lineRule="auto"/>
            </w:pPr>
          </w:p>
          <w:p w:rsidR="009563BA" w:rsidRDefault="004E3AD2">
            <w:pPr>
              <w:spacing w:after="0" w:line="240" w:lineRule="auto"/>
              <w:jc w:val="center"/>
            </w:pPr>
            <w:r>
              <w:rPr>
                <w:rFonts w:ascii="Arial Narrow" w:eastAsia="Arial Narrow" w:hAnsi="Arial Narrow" w:cs="Arial Narrow"/>
                <w:i/>
              </w:rPr>
              <w:t>EOY On Demand Writing Task Results Due</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pPr>
          </w:p>
        </w:tc>
        <w:tc>
          <w:tcPr>
            <w:tcW w:w="166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28</w:t>
            </w:r>
            <w:r>
              <w:rPr>
                <w:rFonts w:ascii="Arial Narrow" w:eastAsia="Arial Narrow" w:hAnsi="Arial Narrow" w:cs="Arial Narrow"/>
                <w:b w:val="0"/>
                <w:color w:val="990033"/>
              </w:rPr>
              <w:t xml:space="preserve"> </w:t>
            </w:r>
          </w:p>
          <w:p w:rsidR="009563BA" w:rsidRDefault="009563BA">
            <w:pPr>
              <w:spacing w:after="0" w:line="240" w:lineRule="auto"/>
            </w:pPr>
          </w:p>
        </w:tc>
        <w:tc>
          <w:tcPr>
            <w:tcW w:w="3282" w:type="dxa"/>
            <w:vMerge/>
            <w:tcBorders>
              <w:top w:val="single" w:sz="8" w:space="0" w:color="333399"/>
              <w:left w:val="single" w:sz="8" w:space="0" w:color="333399"/>
            </w:tcBorders>
            <w:shd w:val="clear" w:color="auto" w:fill="FAFCE5"/>
          </w:tcPr>
          <w:p w:rsidR="009563BA" w:rsidRDefault="009563BA">
            <w:pPr>
              <w:spacing w:after="0" w:line="240" w:lineRule="auto"/>
            </w:pPr>
          </w:p>
        </w:tc>
      </w:tr>
      <w:tr w:rsidR="009563BA">
        <w:trPr>
          <w:trHeight w:val="1300"/>
          <w:jc w:val="center"/>
        </w:trPr>
        <w:tc>
          <w:tcPr>
            <w:tcW w:w="1902"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30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Memorial Day</w:t>
            </w:r>
          </w:p>
          <w:p w:rsidR="009563BA" w:rsidRDefault="004E3AD2">
            <w:pPr>
              <w:spacing w:after="0" w:line="240" w:lineRule="auto"/>
              <w:jc w:val="center"/>
            </w:pPr>
            <w:r>
              <w:rPr>
                <w:rFonts w:ascii="Arial Narrow" w:eastAsia="Arial Narrow" w:hAnsi="Arial Narrow" w:cs="Arial Narrow"/>
                <w:color w:val="000000"/>
              </w:rPr>
              <w:t>No School</w:t>
            </w:r>
          </w:p>
        </w:tc>
        <w:tc>
          <w:tcPr>
            <w:tcW w:w="1905"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31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22</w:t>
            </w:r>
            <w:r>
              <w:rPr>
                <w:rFonts w:ascii="Arial Narrow" w:eastAsia="Arial Narrow" w:hAnsi="Arial Narrow" w:cs="Arial Narrow"/>
              </w:rPr>
              <w:t xml:space="preserve">: </w:t>
            </w:r>
            <w:r>
              <w:rPr>
                <w:rFonts w:ascii="Arial Narrow" w:eastAsia="Arial Narrow" w:hAnsi="Arial Narrow" w:cs="Arial Narrow"/>
                <w:b w:val="0"/>
              </w:rPr>
              <w:t>Commas in a Series (Unit 5, pg. 44)</w:t>
            </w:r>
          </w:p>
        </w:tc>
        <w:tc>
          <w:tcPr>
            <w:tcW w:w="7369" w:type="dxa"/>
            <w:gridSpan w:val="4"/>
            <w:tcBorders>
              <w:top w:val="single" w:sz="8" w:space="0" w:color="333399"/>
              <w:left w:val="single" w:sz="8" w:space="0" w:color="333399"/>
              <w:bottom w:val="single" w:sz="12" w:space="0" w:color="333399"/>
              <w:right w:val="single" w:sz="12" w:space="0" w:color="333399"/>
            </w:tcBorders>
            <w:shd w:val="clear" w:color="auto" w:fill="C0C0C0"/>
          </w:tcPr>
          <w:p w:rsidR="009563BA" w:rsidRDefault="004E3AD2">
            <w:pPr>
              <w:spacing w:after="0" w:line="240" w:lineRule="auto"/>
            </w:pPr>
            <w:r>
              <w:rPr>
                <w:color w:val="000000"/>
              </w:rPr>
              <w:t>Notes:</w:t>
            </w:r>
          </w:p>
        </w:tc>
        <w:tc>
          <w:tcPr>
            <w:tcW w:w="3282" w:type="dxa"/>
            <w:vMerge/>
            <w:tcBorders>
              <w:top w:val="single" w:sz="8" w:space="0" w:color="333399"/>
              <w:left w:val="single" w:sz="8" w:space="0" w:color="333399"/>
            </w:tcBorders>
            <w:shd w:val="clear" w:color="auto" w:fill="FAFCE5"/>
          </w:tcPr>
          <w:p w:rsidR="009563BA" w:rsidRDefault="009563BA">
            <w:pPr>
              <w:spacing w:after="0" w:line="240" w:lineRule="auto"/>
            </w:pPr>
          </w:p>
        </w:tc>
      </w:tr>
    </w:tbl>
    <w:p w:rsidR="009563BA" w:rsidRDefault="009563BA">
      <w:pPr>
        <w:spacing w:after="0"/>
        <w:jc w:val="right"/>
      </w:pPr>
    </w:p>
    <w:p w:rsidR="009563BA" w:rsidRDefault="009563BA">
      <w:pPr>
        <w:tabs>
          <w:tab w:val="left" w:pos="360"/>
        </w:tabs>
        <w:spacing w:after="0"/>
      </w:pPr>
    </w:p>
    <w:p w:rsidR="0035440E" w:rsidRDefault="0035440E">
      <w:pPr>
        <w:spacing w:after="0" w:line="240" w:lineRule="auto"/>
        <w:jc w:val="center"/>
        <w:rPr>
          <w:rFonts w:ascii="Tahoma" w:eastAsia="Tahoma" w:hAnsi="Tahoma" w:cs="Tahoma"/>
          <w:sz w:val="20"/>
          <w:szCs w:val="20"/>
        </w:rPr>
      </w:pPr>
    </w:p>
    <w:p w:rsidR="0035440E" w:rsidRPr="0035440E" w:rsidRDefault="0035440E" w:rsidP="0035440E">
      <w:pPr>
        <w:spacing w:after="0" w:line="240" w:lineRule="auto"/>
        <w:jc w:val="center"/>
        <w:rPr>
          <w:sz w:val="36"/>
          <w:szCs w:val="36"/>
        </w:rPr>
      </w:pPr>
      <w:r w:rsidRPr="0035440E">
        <w:rPr>
          <w:rFonts w:ascii="Tahoma" w:eastAsia="Tahoma" w:hAnsi="Tahoma" w:cs="Tahoma"/>
          <w:sz w:val="36"/>
          <w:szCs w:val="36"/>
        </w:rPr>
        <w:t>C.S.300 Literacy Curriculum Pacing Calendar 2015-2016: Grade 4</w:t>
      </w:r>
    </w:p>
    <w:p w:rsidR="009563BA" w:rsidRDefault="009563BA">
      <w:pPr>
        <w:spacing w:after="0" w:line="240" w:lineRule="auto"/>
      </w:pPr>
    </w:p>
    <w:tbl>
      <w:tblPr>
        <w:tblStyle w:val="a8"/>
        <w:tblW w:w="14458" w:type="dxa"/>
        <w:jc w:val="center"/>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882"/>
        <w:gridCol w:w="1882"/>
        <w:gridCol w:w="1880"/>
        <w:gridCol w:w="1880"/>
        <w:gridCol w:w="1882"/>
        <w:gridCol w:w="1640"/>
        <w:gridCol w:w="3412"/>
      </w:tblGrid>
      <w:tr w:rsidR="009563BA">
        <w:trPr>
          <w:jc w:val="center"/>
        </w:trPr>
        <w:tc>
          <w:tcPr>
            <w:tcW w:w="9406" w:type="dxa"/>
            <w:gridSpan w:val="5"/>
            <w:tcBorders>
              <w:top w:val="single" w:sz="12" w:space="0" w:color="333399"/>
              <w:left w:val="single" w:sz="12" w:space="0" w:color="333399"/>
              <w:bottom w:val="single" w:sz="8" w:space="0" w:color="E6E6E6"/>
            </w:tcBorders>
            <w:shd w:val="clear" w:color="auto" w:fill="333399"/>
          </w:tcPr>
          <w:p w:rsidR="009563BA" w:rsidRDefault="004E3AD2">
            <w:pPr>
              <w:spacing w:after="0"/>
              <w:jc w:val="center"/>
            </w:pPr>
            <w:r>
              <w:rPr>
                <w:color w:val="FFFFFF"/>
              </w:rPr>
              <w:t xml:space="preserve">                                                   ~ June 2016 ~</w:t>
            </w:r>
          </w:p>
        </w:tc>
        <w:tc>
          <w:tcPr>
            <w:tcW w:w="1640" w:type="dxa"/>
            <w:tcBorders>
              <w:top w:val="single" w:sz="12" w:space="0" w:color="333399"/>
              <w:left w:val="single" w:sz="12" w:space="0" w:color="333399"/>
              <w:bottom w:val="single" w:sz="8" w:space="0" w:color="E6E6E6"/>
              <w:right w:val="single" w:sz="12" w:space="0" w:color="333399"/>
            </w:tcBorders>
            <w:shd w:val="clear" w:color="auto" w:fill="333399"/>
          </w:tcPr>
          <w:p w:rsidR="009563BA" w:rsidRDefault="004E3AD2">
            <w:pPr>
              <w:spacing w:after="0"/>
              <w:jc w:val="right"/>
            </w:pPr>
            <w:r>
              <w:rPr>
                <w:color w:val="CCCCCC"/>
              </w:rPr>
              <w:t>Jul 2016</w:t>
            </w:r>
            <w:r>
              <w:rPr>
                <w:color w:val="CCCCCC"/>
              </w:rPr>
              <w:t xml:space="preserve"> ►</w:t>
            </w:r>
          </w:p>
        </w:tc>
        <w:tc>
          <w:tcPr>
            <w:tcW w:w="3412" w:type="dxa"/>
            <w:tcBorders>
              <w:top w:val="single" w:sz="12" w:space="0" w:color="333399"/>
              <w:left w:val="single" w:sz="12" w:space="0" w:color="333399"/>
              <w:bottom w:val="single" w:sz="8" w:space="0" w:color="E6E6E6"/>
              <w:right w:val="single" w:sz="12" w:space="0" w:color="333399"/>
            </w:tcBorders>
            <w:shd w:val="clear" w:color="auto" w:fill="333399"/>
          </w:tcPr>
          <w:p w:rsidR="009563BA" w:rsidRDefault="009563BA">
            <w:pPr>
              <w:spacing w:after="0"/>
              <w:jc w:val="right"/>
            </w:pPr>
          </w:p>
        </w:tc>
      </w:tr>
      <w:tr w:rsidR="009563BA">
        <w:trPr>
          <w:jc w:val="center"/>
        </w:trPr>
        <w:tc>
          <w:tcPr>
            <w:tcW w:w="1882"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rPr>
              <w:t>Mon</w:t>
            </w:r>
          </w:p>
        </w:tc>
        <w:tc>
          <w:tcPr>
            <w:tcW w:w="1882"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rPr>
              <w:t>Tue</w:t>
            </w:r>
          </w:p>
        </w:tc>
        <w:tc>
          <w:tcPr>
            <w:tcW w:w="1880"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rPr>
              <w:t>Wed</w:t>
            </w:r>
          </w:p>
        </w:tc>
        <w:tc>
          <w:tcPr>
            <w:tcW w:w="1880"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rPr>
              <w:t>Thu</w:t>
            </w:r>
          </w:p>
        </w:tc>
        <w:tc>
          <w:tcPr>
            <w:tcW w:w="1882" w:type="dxa"/>
            <w:tcBorders>
              <w:top w:val="single" w:sz="8" w:space="0" w:color="E6E6E6"/>
              <w:left w:val="single" w:sz="8" w:space="0" w:color="E6E6E6"/>
              <w:bottom w:val="single" w:sz="8" w:space="0" w:color="333399"/>
              <w:right w:val="single" w:sz="8" w:space="0" w:color="E6E6E6"/>
            </w:tcBorders>
            <w:shd w:val="clear" w:color="auto" w:fill="333399"/>
          </w:tcPr>
          <w:p w:rsidR="009563BA" w:rsidRDefault="004E3AD2">
            <w:pPr>
              <w:spacing w:before="20" w:after="0" w:line="240" w:lineRule="auto"/>
              <w:jc w:val="center"/>
            </w:pPr>
            <w:r>
              <w:rPr>
                <w:color w:val="FFFFFF"/>
              </w:rPr>
              <w:t>Fri</w:t>
            </w:r>
          </w:p>
        </w:tc>
        <w:tc>
          <w:tcPr>
            <w:tcW w:w="1640" w:type="dxa"/>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rPr>
              <w:t>Sat</w:t>
            </w:r>
          </w:p>
        </w:tc>
        <w:tc>
          <w:tcPr>
            <w:tcW w:w="3412" w:type="dxa"/>
            <w:tcBorders>
              <w:top w:val="single" w:sz="8" w:space="0" w:color="E6E6E6"/>
              <w:left w:val="single" w:sz="8" w:space="0" w:color="E6E6E6"/>
              <w:bottom w:val="single" w:sz="8" w:space="0" w:color="333399"/>
              <w:right w:val="single" w:sz="12" w:space="0" w:color="333399"/>
            </w:tcBorders>
            <w:shd w:val="clear" w:color="auto" w:fill="333399"/>
          </w:tcPr>
          <w:p w:rsidR="009563BA" w:rsidRDefault="004E3AD2">
            <w:pPr>
              <w:spacing w:before="20" w:after="0" w:line="240" w:lineRule="auto"/>
              <w:jc w:val="center"/>
            </w:pPr>
            <w:r>
              <w:rPr>
                <w:color w:val="FFFFFF"/>
              </w:rPr>
              <w:t>Common Core Learning Standards</w:t>
            </w:r>
          </w:p>
        </w:tc>
      </w:tr>
      <w:tr w:rsidR="009563BA">
        <w:trPr>
          <w:trHeight w:val="1320"/>
          <w:jc w:val="center"/>
        </w:trPr>
        <w:tc>
          <w:tcPr>
            <w:tcW w:w="3764" w:type="dxa"/>
            <w:gridSpan w:val="2"/>
            <w:tcBorders>
              <w:top w:val="single" w:sz="8" w:space="0" w:color="333399"/>
              <w:left w:val="single" w:sz="8" w:space="0" w:color="333399"/>
              <w:bottom w:val="single" w:sz="8" w:space="0" w:color="333399"/>
              <w:right w:val="single" w:sz="8" w:space="0" w:color="333399"/>
            </w:tcBorders>
            <w:shd w:val="clear" w:color="auto" w:fill="C0C0C0"/>
          </w:tcPr>
          <w:p w:rsidR="009563BA" w:rsidRDefault="004E3AD2">
            <w:pPr>
              <w:spacing w:after="0" w:line="240" w:lineRule="auto"/>
            </w:pPr>
            <w:r>
              <w:rPr>
                <w:color w:val="000000"/>
              </w:rPr>
              <w:t>Notes:</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23</w:t>
            </w:r>
            <w:r>
              <w:rPr>
                <w:rFonts w:ascii="Arial Narrow" w:eastAsia="Arial Narrow" w:hAnsi="Arial Narrow" w:cs="Arial Narrow"/>
                <w:b w:val="0"/>
              </w:rPr>
              <w:t>: Use Commas to Separate Definitions in a  Sentence (Unit 5, pg. 46)</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b w:val="0"/>
                <w:color w:val="000080"/>
              </w:rPr>
              <w:t>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24</w:t>
            </w:r>
            <w:r>
              <w:rPr>
                <w:rFonts w:ascii="Arial Narrow" w:eastAsia="Arial Narrow" w:hAnsi="Arial Narrow" w:cs="Arial Narrow"/>
                <w:b w:val="0"/>
              </w:rPr>
              <w:t>: Edit a Procedural Text for Punctuation (Unit 5, pg. 46)</w:t>
            </w:r>
          </w:p>
          <w:p w:rsidR="009563BA" w:rsidRDefault="009563BA">
            <w:pPr>
              <w:spacing w:after="0" w:line="240" w:lineRule="auto"/>
            </w:pPr>
          </w:p>
          <w:p w:rsidR="009563BA" w:rsidRDefault="004E3AD2">
            <w:pPr>
              <w:spacing w:after="0" w:line="240" w:lineRule="auto"/>
              <w:jc w:val="center"/>
            </w:pPr>
            <w:r>
              <w:rPr>
                <w:rFonts w:ascii="Arial Narrow" w:eastAsia="Arial Narrow" w:hAnsi="Arial Narrow" w:cs="Arial Narrow"/>
                <w:i/>
              </w:rPr>
              <w:t>Read Book of the Month</w:t>
            </w:r>
          </w:p>
          <w:p w:rsidR="009563BA" w:rsidRDefault="009563BA">
            <w:pPr>
              <w:spacing w:after="0" w:line="240" w:lineRule="auto"/>
            </w:pP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Book of the Month Activity</w:t>
            </w:r>
          </w:p>
        </w:tc>
        <w:tc>
          <w:tcPr>
            <w:tcW w:w="164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4</w:t>
            </w:r>
            <w:r>
              <w:rPr>
                <w:rFonts w:ascii="Arial Narrow" w:eastAsia="Arial Narrow" w:hAnsi="Arial Narrow" w:cs="Arial Narrow"/>
                <w:b w:val="0"/>
                <w:color w:val="990033"/>
              </w:rPr>
              <w:t xml:space="preserve"> </w:t>
            </w:r>
          </w:p>
          <w:p w:rsidR="009563BA" w:rsidRDefault="009563BA">
            <w:pPr>
              <w:spacing w:after="0" w:line="240" w:lineRule="auto"/>
            </w:pPr>
          </w:p>
        </w:tc>
        <w:tc>
          <w:tcPr>
            <w:tcW w:w="3412" w:type="dxa"/>
            <w:vMerge w:val="restart"/>
            <w:tcBorders>
              <w:top w:val="single" w:sz="8" w:space="0" w:color="333399"/>
              <w:left w:val="single" w:sz="8" w:space="0" w:color="333399"/>
              <w:right w:val="single" w:sz="12" w:space="0" w:color="333399"/>
            </w:tcBorders>
            <w:shd w:val="clear" w:color="auto" w:fill="FAFCE5"/>
          </w:tcPr>
          <w:p w:rsidR="009563BA" w:rsidRDefault="004E3AD2">
            <w:pPr>
              <w:spacing w:after="0" w:line="240" w:lineRule="auto"/>
            </w:pPr>
            <w:r>
              <w:rPr>
                <w:rFonts w:ascii="Times New Roman" w:eastAsia="Times New Roman" w:hAnsi="Times New Roman" w:cs="Times New Roman"/>
                <w:color w:val="000000"/>
                <w:u w:val="single"/>
              </w:rPr>
              <w:t>CCLS ELA Literacy Writing Standards</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b w:val="0"/>
                <w:color w:val="000000"/>
              </w:rPr>
              <w:t>Demonstrate understanding of figurative language, word relationships, and nuances in word meanings. a. Explain the meaning of simple similes and metaphors (e.g., as pretty as a picture) in</w:t>
            </w:r>
            <w:r>
              <w:rPr>
                <w:rFonts w:ascii="Times New Roman" w:eastAsia="Times New Roman" w:hAnsi="Times New Roman" w:cs="Times New Roman"/>
                <w:b w:val="0"/>
                <w:color w:val="000000"/>
              </w:rPr>
              <w:t xml:space="preserve"> context. b. Recognize and explain the meaning of common idioms, adages, and proverbs. c. Demonstrate understanding of words by relating them to their opposites (antonyms) and to words with similar but not identical meanings (synonyms)..4.3b,W4.4,W4.10 W.4</w:t>
            </w:r>
            <w:r>
              <w:rPr>
                <w:rFonts w:ascii="Times New Roman" w:eastAsia="Times New Roman" w:hAnsi="Times New Roman" w:cs="Times New Roman"/>
                <w:b w:val="0"/>
                <w:color w:val="000000"/>
              </w:rPr>
              <w:t>.11</w:t>
            </w:r>
          </w:p>
          <w:p w:rsidR="009563BA" w:rsidRDefault="004E3AD2">
            <w:pPr>
              <w:spacing w:after="0" w:line="240" w:lineRule="auto"/>
            </w:pPr>
            <w:r>
              <w:rPr>
                <w:rFonts w:ascii="Times New Roman" w:eastAsia="Times New Roman" w:hAnsi="Times New Roman" w:cs="Times New Roman"/>
                <w:b w:val="0"/>
                <w:color w:val="000000"/>
              </w:rPr>
              <w:t>Use dialogue and description to develop experiences and events or show the responses of characters to the situation</w:t>
            </w: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b w:val="0"/>
                <w:color w:val="000000"/>
              </w:rPr>
              <w:t xml:space="preserve">W. 4.4 Produce a clear and coherent writing in which development and organization are appropriate to task, purpose and audience. </w:t>
            </w:r>
          </w:p>
          <w:p w:rsidR="009563BA" w:rsidRDefault="004E3AD2">
            <w:pPr>
              <w:spacing w:after="0" w:line="240" w:lineRule="auto"/>
            </w:pPr>
            <w:r>
              <w:rPr>
                <w:rFonts w:ascii="Times New Roman" w:eastAsia="Times New Roman" w:hAnsi="Times New Roman" w:cs="Times New Roman"/>
                <w:b w:val="0"/>
                <w:color w:val="000000"/>
              </w:rPr>
              <w:t>W.4.1</w:t>
            </w:r>
            <w:r>
              <w:rPr>
                <w:rFonts w:ascii="Times New Roman" w:eastAsia="Times New Roman" w:hAnsi="Times New Roman" w:cs="Times New Roman"/>
                <w:b w:val="0"/>
                <w:color w:val="000000"/>
              </w:rPr>
              <w:t xml:space="preserve">0 Write routinely over extended time frames (times for research, reflection, and revision, and </w:t>
            </w:r>
            <w:r>
              <w:rPr>
                <w:rFonts w:ascii="Times New Roman" w:eastAsia="Times New Roman" w:hAnsi="Times New Roman" w:cs="Times New Roman"/>
                <w:b w:val="0"/>
                <w:color w:val="000000"/>
              </w:rPr>
              <w:lastRenderedPageBreak/>
              <w:t>shorter time frames.</w:t>
            </w:r>
          </w:p>
          <w:p w:rsidR="009563BA" w:rsidRDefault="004E3AD2">
            <w:pPr>
              <w:spacing w:after="0" w:line="240" w:lineRule="auto"/>
            </w:pPr>
            <w:r>
              <w:rPr>
                <w:rFonts w:ascii="Times New Roman" w:eastAsia="Times New Roman" w:hAnsi="Times New Roman" w:cs="Times New Roman"/>
                <w:b w:val="0"/>
                <w:color w:val="000000"/>
              </w:rPr>
              <w:t>W4.11 Create and present a poem, narrative, play, art work or literary review in response to a particular author or theme studied in class</w:t>
            </w:r>
          </w:p>
          <w:p w:rsidR="009563BA" w:rsidRDefault="009563BA">
            <w:pPr>
              <w:spacing w:after="0" w:line="240" w:lineRule="auto"/>
            </w:pPr>
          </w:p>
          <w:p w:rsidR="009563BA" w:rsidRDefault="009563BA">
            <w:pPr>
              <w:spacing w:after="0" w:line="240" w:lineRule="auto"/>
            </w:pPr>
          </w:p>
          <w:p w:rsidR="009563BA" w:rsidRDefault="004E3AD2">
            <w:pPr>
              <w:spacing w:after="0" w:line="240" w:lineRule="auto"/>
            </w:pPr>
            <w:r>
              <w:rPr>
                <w:rFonts w:ascii="Times New Roman" w:eastAsia="Times New Roman" w:hAnsi="Times New Roman" w:cs="Times New Roman"/>
                <w:color w:val="000000"/>
                <w:u w:val="single"/>
              </w:rPr>
              <w:t>CCLS Language Standards L 4.1, L4.1a, L4.1d, L4.2, 4.2c</w:t>
            </w:r>
          </w:p>
          <w:p w:rsidR="009563BA" w:rsidRDefault="004E3AD2">
            <w:pPr>
              <w:spacing w:after="0" w:line="240" w:lineRule="auto"/>
            </w:pPr>
            <w:r>
              <w:rPr>
                <w:rFonts w:ascii="Times New Roman" w:eastAsia="Times New Roman" w:hAnsi="Times New Roman" w:cs="Times New Roman"/>
                <w:b w:val="0"/>
                <w:color w:val="000000"/>
              </w:rPr>
              <w:t>Demonstrate a command of the conventions of Standard English Grammar and use when writing or speaking</w:t>
            </w:r>
          </w:p>
          <w:p w:rsidR="009563BA" w:rsidRDefault="004E3AD2">
            <w:pPr>
              <w:spacing w:after="0" w:line="240" w:lineRule="auto"/>
            </w:pPr>
            <w:r>
              <w:rPr>
                <w:rFonts w:ascii="Times New Roman" w:eastAsia="Times New Roman" w:hAnsi="Times New Roman" w:cs="Times New Roman"/>
                <w:b w:val="0"/>
                <w:color w:val="000000"/>
              </w:rPr>
              <w:t>L.4.1a Use relative pronouns (who, whose, whom, which, that)</w:t>
            </w:r>
          </w:p>
          <w:p w:rsidR="009563BA" w:rsidRDefault="004E3AD2">
            <w:pPr>
              <w:spacing w:after="0" w:line="240" w:lineRule="auto"/>
            </w:pPr>
            <w:r>
              <w:rPr>
                <w:rFonts w:ascii="Times New Roman" w:eastAsia="Times New Roman" w:hAnsi="Times New Roman" w:cs="Times New Roman"/>
                <w:b w:val="0"/>
                <w:color w:val="000000"/>
              </w:rPr>
              <w:t>L4.1d Demonstrate command of the Con</w:t>
            </w:r>
            <w:r>
              <w:rPr>
                <w:rFonts w:ascii="Times New Roman" w:eastAsia="Times New Roman" w:hAnsi="Times New Roman" w:cs="Times New Roman"/>
                <w:b w:val="0"/>
                <w:color w:val="000000"/>
              </w:rPr>
              <w:t>ventions of Standard, Capitalization, Punctuation.</w:t>
            </w:r>
          </w:p>
          <w:p w:rsidR="009563BA" w:rsidRDefault="004E3AD2">
            <w:pPr>
              <w:spacing w:after="0" w:line="240" w:lineRule="auto"/>
            </w:pPr>
            <w:r>
              <w:rPr>
                <w:rFonts w:ascii="Times New Roman" w:eastAsia="Times New Roman" w:hAnsi="Times New Roman" w:cs="Times New Roman"/>
                <w:b w:val="0"/>
                <w:color w:val="000000"/>
              </w:rPr>
              <w:t xml:space="preserve">L. 4.2c Use Comma before a coordinating conjunction </w:t>
            </w:r>
          </w:p>
          <w:p w:rsidR="009563BA" w:rsidRDefault="009563BA">
            <w:pPr>
              <w:spacing w:after="0" w:line="240" w:lineRule="auto"/>
            </w:pPr>
          </w:p>
        </w:tc>
      </w:tr>
      <w:tr w:rsidR="009563BA">
        <w:trPr>
          <w:trHeight w:val="1300"/>
          <w:jc w:val="center"/>
        </w:trPr>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Grade 4 Science Exam</w:t>
            </w: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25</w:t>
            </w:r>
            <w:r>
              <w:rPr>
                <w:rFonts w:ascii="Arial Narrow" w:eastAsia="Arial Narrow" w:hAnsi="Arial Narrow" w:cs="Arial Narrow"/>
                <w:b w:val="0"/>
              </w:rPr>
              <w:t>: Create a Title Page and Table Contents (Unit 5, pg. 50)</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Clerical Half-Day</w:t>
            </w:r>
          </w:p>
          <w:p w:rsidR="009563BA" w:rsidRDefault="009563BA">
            <w:pPr>
              <w:spacing w:after="0" w:line="240" w:lineRule="auto"/>
              <w:jc w:val="center"/>
            </w:pP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i/>
              </w:rPr>
              <w:t>EOY F &amp; P Results Due</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9</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 xml:space="preserve">Chancellor’s </w:t>
            </w:r>
          </w:p>
          <w:p w:rsidR="009563BA" w:rsidRDefault="004E3AD2">
            <w:pPr>
              <w:spacing w:after="0" w:line="240" w:lineRule="auto"/>
              <w:jc w:val="center"/>
            </w:pPr>
            <w:r>
              <w:rPr>
                <w:rFonts w:ascii="Arial Narrow" w:eastAsia="Arial Narrow" w:hAnsi="Arial Narrow" w:cs="Arial Narrow"/>
                <w:color w:val="000000"/>
              </w:rPr>
              <w:t>Conference Day</w:t>
            </w:r>
          </w:p>
          <w:p w:rsidR="009563BA" w:rsidRDefault="004E3AD2">
            <w:pPr>
              <w:spacing w:after="0" w:line="240" w:lineRule="auto"/>
              <w:jc w:val="center"/>
            </w:pPr>
            <w:r>
              <w:rPr>
                <w:rFonts w:ascii="Arial Narrow" w:eastAsia="Arial Narrow" w:hAnsi="Arial Narrow" w:cs="Arial Narrow"/>
                <w:color w:val="000000"/>
              </w:rPr>
              <w:t>Non-Attendance</w:t>
            </w: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u w:val="single"/>
              </w:rPr>
              <w:t>Introduction to Poetry</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Lesson 1</w:t>
            </w:r>
            <w:r>
              <w:rPr>
                <w:rFonts w:ascii="Arial Narrow" w:eastAsia="Arial Narrow" w:hAnsi="Arial Narrow" w:cs="Arial Narrow"/>
                <w:b w:val="0"/>
              </w:rPr>
              <w:t>: List Types of Cinquain Poems</w:t>
            </w:r>
          </w:p>
        </w:tc>
        <w:tc>
          <w:tcPr>
            <w:tcW w:w="164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11</w:t>
            </w:r>
            <w:r>
              <w:rPr>
                <w:rFonts w:ascii="Arial Narrow" w:eastAsia="Arial Narrow" w:hAnsi="Arial Narrow" w:cs="Arial Narrow"/>
                <w:b w:val="0"/>
                <w:color w:val="990033"/>
              </w:rPr>
              <w:t xml:space="preserve"> </w:t>
            </w:r>
          </w:p>
          <w:p w:rsidR="009563BA" w:rsidRDefault="009563BA">
            <w:pPr>
              <w:spacing w:after="0" w:line="240" w:lineRule="auto"/>
            </w:pPr>
          </w:p>
        </w:tc>
        <w:tc>
          <w:tcPr>
            <w:tcW w:w="3412"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300"/>
          <w:jc w:val="center"/>
        </w:trPr>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2:</w:t>
            </w:r>
            <w:r>
              <w:rPr>
                <w:rFonts w:ascii="Arial Narrow" w:eastAsia="Arial Narrow" w:hAnsi="Arial Narrow" w:cs="Arial Narrow"/>
                <w:b w:val="0"/>
              </w:rPr>
              <w:t xml:space="preserve"> Think About Cinquain Poems</w:t>
            </w:r>
          </w:p>
          <w:p w:rsidR="009563BA" w:rsidRDefault="009563BA">
            <w:pPr>
              <w:spacing w:after="0" w:line="240" w:lineRule="auto"/>
            </w:pP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Clerical Half-Day</w:t>
            </w:r>
          </w:p>
          <w:p w:rsidR="009563BA" w:rsidRDefault="009563BA">
            <w:pPr>
              <w:spacing w:after="0" w:line="240" w:lineRule="auto"/>
              <w:jc w:val="center"/>
            </w:pPr>
          </w:p>
          <w:p w:rsidR="009563BA" w:rsidRDefault="004E3AD2">
            <w:pPr>
              <w:spacing w:after="0" w:line="240" w:lineRule="auto"/>
              <w:jc w:val="center"/>
            </w:pPr>
            <w:r>
              <w:rPr>
                <w:rFonts w:ascii="Arial Narrow" w:eastAsia="Arial Narrow" w:hAnsi="Arial Narrow" w:cs="Arial Narrow"/>
                <w:b w:val="0"/>
                <w:u w:val="single"/>
              </w:rPr>
              <w:t>Lesson 3:</w:t>
            </w:r>
            <w:r>
              <w:rPr>
                <w:rFonts w:ascii="Arial Narrow" w:eastAsia="Arial Narrow" w:hAnsi="Arial Narrow" w:cs="Arial Narrow"/>
                <w:b w:val="0"/>
              </w:rPr>
              <w:t xml:space="preserve"> Read Aloud Cinquain Poem</w:t>
            </w:r>
          </w:p>
          <w:p w:rsidR="009563BA" w:rsidRDefault="009563BA">
            <w:pPr>
              <w:spacing w:after="0" w:line="240" w:lineRule="auto"/>
              <w:jc w:val="center"/>
            </w:pP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15</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4:</w:t>
            </w:r>
            <w:r>
              <w:rPr>
                <w:rFonts w:ascii="Arial Narrow" w:eastAsia="Arial Narrow" w:hAnsi="Arial Narrow" w:cs="Arial Narrow"/>
                <w:b w:val="0"/>
              </w:rPr>
              <w:t xml:space="preserve"> Model the Writing Process; Brainstorm Ideas of a Cinquain Poem;Think About What Story You Want to Tell</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16</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 xml:space="preserve">Lesson 5: </w:t>
            </w:r>
            <w:r>
              <w:rPr>
                <w:rFonts w:ascii="Arial Narrow" w:eastAsia="Arial Narrow" w:hAnsi="Arial Narrow" w:cs="Arial Narrow"/>
                <w:b w:val="0"/>
              </w:rPr>
              <w:t>Analyze the Characteristics and Rules of Cinquain Poem:</w:t>
            </w:r>
          </w:p>
          <w:p w:rsidR="009563BA" w:rsidRDefault="004E3AD2">
            <w:pPr>
              <w:spacing w:after="0" w:line="240" w:lineRule="auto"/>
              <w:jc w:val="center"/>
            </w:pPr>
            <w:r>
              <w:rPr>
                <w:rFonts w:ascii="Arial Narrow" w:eastAsia="Arial Narrow" w:hAnsi="Arial Narrow" w:cs="Arial Narrow"/>
                <w:b w:val="0"/>
              </w:rPr>
              <w:t xml:space="preserve">Subject, Description, Action, Feeling and Conclusion  </w:t>
            </w: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17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i/>
              </w:rPr>
              <w:t>Writing to a Prompt</w:t>
            </w:r>
          </w:p>
          <w:p w:rsidR="009563BA" w:rsidRDefault="009563BA">
            <w:pPr>
              <w:spacing w:after="0" w:line="240" w:lineRule="auto"/>
            </w:pPr>
          </w:p>
        </w:tc>
        <w:tc>
          <w:tcPr>
            <w:tcW w:w="164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18</w:t>
            </w:r>
            <w:r>
              <w:rPr>
                <w:rFonts w:ascii="Arial Narrow" w:eastAsia="Arial Narrow" w:hAnsi="Arial Narrow" w:cs="Arial Narrow"/>
                <w:b w:val="0"/>
                <w:color w:val="990033"/>
              </w:rPr>
              <w:t xml:space="preserve">                                          </w:t>
            </w:r>
            <w:r>
              <w:rPr>
                <w:rFonts w:ascii="Arial Narrow" w:eastAsia="Arial Narrow" w:hAnsi="Arial Narrow" w:cs="Arial Narrow"/>
                <w:b w:val="0"/>
                <w:color w:val="000000"/>
              </w:rPr>
              <w:t xml:space="preserve">   </w:t>
            </w:r>
          </w:p>
          <w:p w:rsidR="009563BA" w:rsidRDefault="004E3AD2">
            <w:pPr>
              <w:spacing w:after="0" w:line="240" w:lineRule="auto"/>
            </w:pPr>
            <w:r>
              <w:rPr>
                <w:rFonts w:ascii="Arial Narrow" w:eastAsia="Arial Narrow" w:hAnsi="Arial Narrow" w:cs="Arial Narrow"/>
                <w:b w:val="0"/>
                <w:color w:val="000000"/>
              </w:rPr>
              <w:t xml:space="preserve">                                                          </w:t>
            </w:r>
          </w:p>
          <w:p w:rsidR="009563BA" w:rsidRDefault="009563BA">
            <w:pPr>
              <w:spacing w:after="0" w:line="240" w:lineRule="auto"/>
            </w:pPr>
          </w:p>
          <w:p w:rsidR="009563BA" w:rsidRDefault="009563BA">
            <w:pPr>
              <w:spacing w:after="0" w:line="240" w:lineRule="auto"/>
            </w:pPr>
          </w:p>
          <w:p w:rsidR="009563BA" w:rsidRDefault="009563BA">
            <w:pPr>
              <w:spacing w:after="0" w:line="240" w:lineRule="auto"/>
            </w:pPr>
          </w:p>
          <w:p w:rsidR="009563BA" w:rsidRDefault="004E3AD2">
            <w:pPr>
              <w:spacing w:after="0" w:line="240" w:lineRule="auto"/>
            </w:pPr>
            <w:r>
              <w:rPr>
                <w:rFonts w:ascii="Arial Narrow" w:eastAsia="Arial Narrow" w:hAnsi="Arial Narrow" w:cs="Arial Narrow"/>
                <w:b w:val="0"/>
                <w:color w:val="000000"/>
              </w:rPr>
              <w:t xml:space="preserve">                                                            </w:t>
            </w:r>
          </w:p>
          <w:p w:rsidR="009563BA" w:rsidRDefault="009563BA">
            <w:pPr>
              <w:spacing w:after="0" w:line="240" w:lineRule="auto"/>
            </w:pPr>
          </w:p>
        </w:tc>
        <w:tc>
          <w:tcPr>
            <w:tcW w:w="3412"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300"/>
          <w:jc w:val="center"/>
        </w:trPr>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lastRenderedPageBreak/>
              <w:t>20</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6</w:t>
            </w:r>
            <w:r>
              <w:rPr>
                <w:rFonts w:ascii="Arial Narrow" w:eastAsia="Arial Narrow" w:hAnsi="Arial Narrow" w:cs="Arial Narrow"/>
                <w:b w:val="0"/>
              </w:rPr>
              <w:t>: Organize Your Ideas using a Planning Chart</w:t>
            </w: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21</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7:</w:t>
            </w:r>
            <w:r>
              <w:rPr>
                <w:rFonts w:ascii="Arial Narrow" w:eastAsia="Arial Narrow" w:hAnsi="Arial Narrow" w:cs="Arial Narrow"/>
                <w:b w:val="0"/>
              </w:rPr>
              <w:t xml:space="preserve"> Author’s Craft: Add Thoughts to Create Syllables in Lines for Audience</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22</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8</w:t>
            </w:r>
            <w:r>
              <w:rPr>
                <w:rFonts w:ascii="Arial Narrow" w:eastAsia="Arial Narrow" w:hAnsi="Arial Narrow" w:cs="Arial Narrow"/>
                <w:b w:val="0"/>
              </w:rPr>
              <w:t>: Draft Your words and Phrases to Tell Your Story</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23</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9:</w:t>
            </w:r>
            <w:r>
              <w:rPr>
                <w:rFonts w:ascii="Arial Narrow" w:eastAsia="Arial Narrow" w:hAnsi="Arial Narrow" w:cs="Arial Narrow"/>
                <w:b w:val="0"/>
              </w:rPr>
              <w:t xml:space="preserve"> Grammar/Conventions</w:t>
            </w:r>
          </w:p>
          <w:p w:rsidR="009563BA" w:rsidRDefault="004E3AD2">
            <w:pPr>
              <w:spacing w:after="0" w:line="240" w:lineRule="auto"/>
              <w:jc w:val="center"/>
            </w:pPr>
            <w:r>
              <w:rPr>
                <w:rFonts w:ascii="Arial Narrow" w:eastAsia="Arial Narrow" w:hAnsi="Arial Narrow" w:cs="Arial Narrow"/>
                <w:b w:val="0"/>
              </w:rPr>
              <w:t>Noun/Pronoun Agreement</w:t>
            </w: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9563BA" w:rsidRDefault="004E3AD2">
            <w:pPr>
              <w:spacing w:after="0" w:line="240" w:lineRule="auto"/>
            </w:pPr>
            <w:r>
              <w:rPr>
                <w:color w:val="000080"/>
              </w:rPr>
              <w:t>24</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b w:val="0"/>
                <w:u w:val="single"/>
              </w:rPr>
              <w:t>Lesson 10</w:t>
            </w:r>
            <w:r>
              <w:rPr>
                <w:rFonts w:ascii="Arial Narrow" w:eastAsia="Arial Narrow" w:hAnsi="Arial Narrow" w:cs="Arial Narrow"/>
                <w:b w:val="0"/>
              </w:rPr>
              <w:t>: Revise Your Poem for Voice</w:t>
            </w:r>
          </w:p>
        </w:tc>
        <w:tc>
          <w:tcPr>
            <w:tcW w:w="1640" w:type="dxa"/>
            <w:tcBorders>
              <w:top w:val="single" w:sz="8" w:space="0" w:color="333399"/>
              <w:left w:val="single" w:sz="8" w:space="0" w:color="333399"/>
              <w:bottom w:val="single" w:sz="8" w:space="0" w:color="333399"/>
              <w:right w:val="single" w:sz="12" w:space="0" w:color="333399"/>
            </w:tcBorders>
            <w:shd w:val="clear" w:color="auto" w:fill="FAFCE5"/>
          </w:tcPr>
          <w:p w:rsidR="009563BA" w:rsidRDefault="004E3AD2">
            <w:pPr>
              <w:spacing w:after="0" w:line="240" w:lineRule="auto"/>
            </w:pPr>
            <w:r>
              <w:rPr>
                <w:color w:val="000080"/>
              </w:rPr>
              <w:t>25</w:t>
            </w:r>
            <w:r>
              <w:rPr>
                <w:rFonts w:ascii="Arial Narrow" w:eastAsia="Arial Narrow" w:hAnsi="Arial Narrow" w:cs="Arial Narrow"/>
                <w:b w:val="0"/>
                <w:color w:val="990033"/>
              </w:rPr>
              <w:t xml:space="preserve"> </w:t>
            </w:r>
          </w:p>
          <w:p w:rsidR="009563BA" w:rsidRDefault="009563BA">
            <w:pPr>
              <w:spacing w:after="0" w:line="240" w:lineRule="auto"/>
            </w:pPr>
          </w:p>
        </w:tc>
        <w:tc>
          <w:tcPr>
            <w:tcW w:w="3412"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r w:rsidR="009563BA">
        <w:trPr>
          <w:trHeight w:val="1300"/>
          <w:jc w:val="center"/>
        </w:trPr>
        <w:tc>
          <w:tcPr>
            <w:tcW w:w="1882"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lastRenderedPageBreak/>
              <w:t>27</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rPr>
              <w:t xml:space="preserve"> </w:t>
            </w:r>
            <w:r>
              <w:rPr>
                <w:rFonts w:ascii="Arial Narrow" w:eastAsia="Arial Narrow" w:hAnsi="Arial Narrow" w:cs="Arial Narrow"/>
                <w:b w:val="0"/>
                <w:u w:val="single"/>
              </w:rPr>
              <w:t>Lesson 11</w:t>
            </w:r>
            <w:r>
              <w:rPr>
                <w:rFonts w:ascii="Arial Narrow" w:eastAsia="Arial Narrow" w:hAnsi="Arial Narrow" w:cs="Arial Narrow"/>
                <w:b w:val="0"/>
              </w:rPr>
              <w:t>: Continue Revision Publish Your Cinquain Poem</w:t>
            </w:r>
          </w:p>
        </w:tc>
        <w:tc>
          <w:tcPr>
            <w:tcW w:w="1882"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28</w:t>
            </w:r>
            <w:r>
              <w:rPr>
                <w:rFonts w:ascii="Arial Narrow" w:eastAsia="Arial Narrow" w:hAnsi="Arial Narrow" w:cs="Arial Narrow"/>
                <w:b w:val="0"/>
                <w:color w:val="990033"/>
              </w:rPr>
              <w:t xml:space="preserve"> </w:t>
            </w:r>
          </w:p>
          <w:p w:rsidR="009563BA" w:rsidRDefault="004E3AD2">
            <w:pPr>
              <w:spacing w:after="0" w:line="240" w:lineRule="auto"/>
              <w:jc w:val="center"/>
            </w:pPr>
            <w:r>
              <w:rPr>
                <w:rFonts w:ascii="Arial Narrow" w:eastAsia="Arial Narrow" w:hAnsi="Arial Narrow" w:cs="Arial Narrow"/>
                <w:color w:val="000000"/>
              </w:rPr>
              <w:t>Last Day of School</w:t>
            </w:r>
          </w:p>
        </w:tc>
        <w:tc>
          <w:tcPr>
            <w:tcW w:w="1880"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29</w:t>
            </w:r>
            <w:r>
              <w:rPr>
                <w:rFonts w:ascii="Arial Narrow" w:eastAsia="Arial Narrow" w:hAnsi="Arial Narrow" w:cs="Arial Narrow"/>
                <w:b w:val="0"/>
                <w:color w:val="990033"/>
              </w:rPr>
              <w:t xml:space="preserve"> </w:t>
            </w:r>
          </w:p>
          <w:p w:rsidR="009563BA" w:rsidRDefault="009563BA">
            <w:pPr>
              <w:spacing w:after="0" w:line="240" w:lineRule="auto"/>
            </w:pPr>
          </w:p>
        </w:tc>
        <w:tc>
          <w:tcPr>
            <w:tcW w:w="1880" w:type="dxa"/>
            <w:tcBorders>
              <w:top w:val="single" w:sz="8" w:space="0" w:color="333399"/>
              <w:left w:val="single" w:sz="8" w:space="0" w:color="333399"/>
              <w:bottom w:val="single" w:sz="12" w:space="0" w:color="333399"/>
              <w:right w:val="single" w:sz="8" w:space="0" w:color="333399"/>
            </w:tcBorders>
            <w:shd w:val="clear" w:color="auto" w:fill="FFFFFF"/>
          </w:tcPr>
          <w:p w:rsidR="009563BA" w:rsidRDefault="004E3AD2">
            <w:pPr>
              <w:spacing w:after="0" w:line="240" w:lineRule="auto"/>
            </w:pPr>
            <w:r>
              <w:rPr>
                <w:color w:val="000080"/>
              </w:rPr>
              <w:t>30</w:t>
            </w:r>
            <w:r>
              <w:rPr>
                <w:rFonts w:ascii="Arial Narrow" w:eastAsia="Arial Narrow" w:hAnsi="Arial Narrow" w:cs="Arial Narrow"/>
                <w:b w:val="0"/>
                <w:color w:val="990033"/>
              </w:rPr>
              <w:t xml:space="preserve"> </w:t>
            </w:r>
          </w:p>
          <w:p w:rsidR="009563BA" w:rsidRDefault="009563BA">
            <w:pPr>
              <w:spacing w:after="0" w:line="240" w:lineRule="auto"/>
            </w:pPr>
          </w:p>
        </w:tc>
        <w:tc>
          <w:tcPr>
            <w:tcW w:w="3522" w:type="dxa"/>
            <w:gridSpan w:val="2"/>
            <w:tcBorders>
              <w:top w:val="single" w:sz="8" w:space="0" w:color="333399"/>
              <w:left w:val="single" w:sz="8" w:space="0" w:color="333399"/>
              <w:bottom w:val="single" w:sz="12" w:space="0" w:color="333399"/>
              <w:right w:val="single" w:sz="12" w:space="0" w:color="333399"/>
            </w:tcBorders>
            <w:shd w:val="clear" w:color="auto" w:fill="C0C0C0"/>
          </w:tcPr>
          <w:p w:rsidR="009563BA" w:rsidRDefault="004E3AD2">
            <w:pPr>
              <w:spacing w:after="0" w:line="240" w:lineRule="auto"/>
            </w:pPr>
            <w:r>
              <w:rPr>
                <w:color w:val="000000"/>
              </w:rPr>
              <w:t>Notes:</w:t>
            </w:r>
          </w:p>
        </w:tc>
        <w:tc>
          <w:tcPr>
            <w:tcW w:w="3412" w:type="dxa"/>
            <w:vMerge/>
            <w:tcBorders>
              <w:top w:val="single" w:sz="8" w:space="0" w:color="333399"/>
              <w:left w:val="single" w:sz="8" w:space="0" w:color="333399"/>
              <w:right w:val="single" w:sz="12" w:space="0" w:color="333399"/>
            </w:tcBorders>
            <w:shd w:val="clear" w:color="auto" w:fill="FAFCE5"/>
          </w:tcPr>
          <w:p w:rsidR="009563BA" w:rsidRDefault="009563BA">
            <w:pPr>
              <w:spacing w:after="0" w:line="240" w:lineRule="auto"/>
            </w:pPr>
          </w:p>
        </w:tc>
      </w:tr>
    </w:tbl>
    <w:p w:rsidR="009563BA" w:rsidRDefault="009563BA">
      <w:pPr>
        <w:tabs>
          <w:tab w:val="left" w:pos="360"/>
        </w:tabs>
        <w:spacing w:after="0"/>
      </w:pPr>
    </w:p>
    <w:sectPr w:rsidR="009563BA">
      <w:footerReference w:type="default" r:id="rId6"/>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AD2" w:rsidRDefault="004E3AD2">
      <w:pPr>
        <w:spacing w:after="0" w:line="240" w:lineRule="auto"/>
      </w:pPr>
      <w:r>
        <w:separator/>
      </w:r>
    </w:p>
  </w:endnote>
  <w:endnote w:type="continuationSeparator" w:id="0">
    <w:p w:rsidR="004E3AD2" w:rsidRDefault="004E3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3BA" w:rsidRDefault="009563BA">
    <w:pPr>
      <w:widowControl w:val="0"/>
      <w:spacing w:after="0" w:line="276" w:lineRule="auto"/>
    </w:pPr>
  </w:p>
  <w:tbl>
    <w:tblPr>
      <w:tblStyle w:val="a9"/>
      <w:tblW w:w="14616" w:type="dxa"/>
      <w:tblInd w:w="-108" w:type="dxa"/>
      <w:tblBorders>
        <w:top w:val="single" w:sz="18" w:space="0" w:color="808080"/>
        <w:left w:val="nil"/>
        <w:bottom w:val="nil"/>
        <w:right w:val="nil"/>
        <w:insideH w:val="nil"/>
        <w:insideV w:val="single" w:sz="18" w:space="0" w:color="808080"/>
      </w:tblBorders>
      <w:tblLayout w:type="fixed"/>
      <w:tblLook w:val="0000" w:firstRow="0" w:lastRow="0" w:firstColumn="0" w:lastColumn="0" w:noHBand="0" w:noVBand="0"/>
    </w:tblPr>
    <w:tblGrid>
      <w:gridCol w:w="1515"/>
      <w:gridCol w:w="13101"/>
    </w:tblGrid>
    <w:tr w:rsidR="009563BA">
      <w:tc>
        <w:tcPr>
          <w:tcW w:w="1515" w:type="dxa"/>
        </w:tcPr>
        <w:p w:rsidR="009563BA" w:rsidRDefault="004E3AD2">
          <w:pPr>
            <w:tabs>
              <w:tab w:val="center" w:pos="4680"/>
              <w:tab w:val="right" w:pos="9360"/>
            </w:tabs>
            <w:spacing w:after="720" w:line="276" w:lineRule="auto"/>
            <w:jc w:val="right"/>
          </w:pPr>
          <w:r>
            <w:fldChar w:fldCharType="begin"/>
          </w:r>
          <w:r>
            <w:instrText>PAGE</w:instrText>
          </w:r>
          <w:r>
            <w:fldChar w:fldCharType="separate"/>
          </w:r>
          <w:r w:rsidR="0035440E">
            <w:rPr>
              <w:noProof/>
            </w:rPr>
            <w:t>2</w:t>
          </w:r>
          <w:r>
            <w:fldChar w:fldCharType="end"/>
          </w:r>
        </w:p>
      </w:tc>
      <w:tc>
        <w:tcPr>
          <w:tcW w:w="13101" w:type="dxa"/>
        </w:tcPr>
        <w:p w:rsidR="009563BA" w:rsidRDefault="004E3AD2">
          <w:pPr>
            <w:tabs>
              <w:tab w:val="center" w:pos="4680"/>
              <w:tab w:val="right" w:pos="9360"/>
            </w:tabs>
            <w:spacing w:after="720" w:line="276" w:lineRule="auto"/>
          </w:pPr>
          <w:r>
            <w:rPr>
              <w:rFonts w:ascii="Calibri" w:eastAsia="Calibri" w:hAnsi="Calibri" w:cs="Calibri"/>
              <w:sz w:val="18"/>
              <w:szCs w:val="18"/>
            </w:rPr>
            <w:t>The School of Science and Applied Learning 2050 Prospect Avenue, Bronx, NY 10457 Telephone: (718) 584-6310 Facsimile: (718) 220-1370, CS300.wikispaces.com</w:t>
          </w:r>
        </w:p>
      </w:tc>
    </w:tr>
  </w:tbl>
  <w:p w:rsidR="009563BA" w:rsidRDefault="009563BA">
    <w:pPr>
      <w:tabs>
        <w:tab w:val="center" w:pos="4680"/>
        <w:tab w:val="right" w:pos="9360"/>
      </w:tabs>
      <w:spacing w:after="720" w:line="276"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AD2" w:rsidRDefault="004E3AD2">
      <w:pPr>
        <w:spacing w:after="0" w:line="240" w:lineRule="auto"/>
      </w:pPr>
      <w:r>
        <w:separator/>
      </w:r>
    </w:p>
  </w:footnote>
  <w:footnote w:type="continuationSeparator" w:id="0">
    <w:p w:rsidR="004E3AD2" w:rsidRDefault="004E3A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3BA"/>
    <w:rsid w:val="0035440E"/>
    <w:rsid w:val="004E3AD2"/>
    <w:rsid w:val="00956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A22CD0-956D-4115-BBEE-56C0E082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b/>
        <w:color w:val="373737"/>
        <w:sz w:val="16"/>
        <w:szCs w:val="16"/>
        <w:lang w:val="en-US" w:eastAsia="en-US" w:bidi="ar-SA"/>
      </w:rPr>
    </w:rPrDefault>
    <w:pPrDefault>
      <w:pPr>
        <w:spacing w:after="220" w:line="34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sz w:val="48"/>
      <w:szCs w:val="48"/>
    </w:rPr>
  </w:style>
  <w:style w:type="paragraph" w:styleId="Heading2">
    <w:name w:val="heading 2"/>
    <w:basedOn w:val="Normal"/>
    <w:next w:val="Normal"/>
    <w:pPr>
      <w:keepNext/>
      <w:keepLines/>
      <w:spacing w:before="360" w:after="80"/>
      <w:contextualSpacing/>
      <w:outlineLvl w:val="1"/>
    </w:pPr>
    <w:rPr>
      <w:sz w:val="36"/>
      <w:szCs w:val="36"/>
    </w:rPr>
  </w:style>
  <w:style w:type="paragraph" w:styleId="Heading3">
    <w:name w:val="heading 3"/>
    <w:basedOn w:val="Normal"/>
    <w:next w:val="Normal"/>
    <w:pPr>
      <w:keepNext/>
      <w:keepLines/>
      <w:spacing w:before="280" w:after="80"/>
      <w:contextualSpacing/>
      <w:outlineLvl w:val="2"/>
    </w:pPr>
    <w:rPr>
      <w:sz w:val="28"/>
      <w:szCs w:val="28"/>
    </w:rPr>
  </w:style>
  <w:style w:type="paragraph" w:styleId="Heading4">
    <w:name w:val="heading 4"/>
    <w:basedOn w:val="Normal"/>
    <w:next w:val="Normal"/>
    <w:pPr>
      <w:keepNext/>
      <w:keepLines/>
      <w:spacing w:before="240" w:after="40"/>
      <w:contextualSpacing/>
      <w:outlineLvl w:val="3"/>
    </w:pPr>
    <w:rPr>
      <w:sz w:val="24"/>
      <w:szCs w:val="24"/>
    </w:rPr>
  </w:style>
  <w:style w:type="paragraph" w:styleId="Heading5">
    <w:name w:val="heading 5"/>
    <w:basedOn w:val="Normal"/>
    <w:next w:val="Normal"/>
    <w:pPr>
      <w:keepNext/>
      <w:keepLines/>
      <w:spacing w:before="220" w:after="40"/>
      <w:contextualSpacing/>
      <w:outlineLvl w:val="4"/>
    </w:pPr>
    <w:rPr>
      <w:sz w:val="22"/>
      <w:szCs w:val="22"/>
    </w:rPr>
  </w:style>
  <w:style w:type="paragraph" w:styleId="Heading6">
    <w:name w:val="heading 6"/>
    <w:basedOn w:val="Normal"/>
    <w:next w:val="Normal"/>
    <w:pPr>
      <w:keepNext/>
      <w:keepLines/>
      <w:spacing w:before="200" w:after="40"/>
      <w:contextualSpacing/>
      <w:outlineLvl w:val="5"/>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4" w:type="dxa"/>
        <w:right w:w="43" w:type="dxa"/>
      </w:tblCellMar>
    </w:tblPr>
  </w:style>
  <w:style w:type="table" w:customStyle="1" w:styleId="a0">
    <w:basedOn w:val="TableNormal"/>
    <w:tblPr>
      <w:tblStyleRowBandSize w:val="1"/>
      <w:tblStyleColBandSize w:val="1"/>
      <w:tblCellMar>
        <w:left w:w="14" w:type="dxa"/>
        <w:right w:w="43" w:type="dxa"/>
      </w:tblCellMar>
    </w:tblPr>
  </w:style>
  <w:style w:type="table" w:customStyle="1" w:styleId="a1">
    <w:basedOn w:val="TableNormal"/>
    <w:tblPr>
      <w:tblStyleRowBandSize w:val="1"/>
      <w:tblStyleColBandSize w:val="1"/>
      <w:tblCellMar>
        <w:left w:w="14" w:type="dxa"/>
        <w:right w:w="43" w:type="dxa"/>
      </w:tblCellMar>
    </w:tblPr>
  </w:style>
  <w:style w:type="table" w:customStyle="1" w:styleId="a2">
    <w:basedOn w:val="TableNormal"/>
    <w:tblPr>
      <w:tblStyleRowBandSize w:val="1"/>
      <w:tblStyleColBandSize w:val="1"/>
      <w:tblCellMar>
        <w:left w:w="14" w:type="dxa"/>
        <w:right w:w="43" w:type="dxa"/>
      </w:tblCellMar>
    </w:tblPr>
  </w:style>
  <w:style w:type="table" w:customStyle="1" w:styleId="a3">
    <w:basedOn w:val="TableNormal"/>
    <w:tblPr>
      <w:tblStyleRowBandSize w:val="1"/>
      <w:tblStyleColBandSize w:val="1"/>
      <w:tblCellMar>
        <w:left w:w="14" w:type="dxa"/>
        <w:right w:w="43" w:type="dxa"/>
      </w:tblCellMar>
    </w:tblPr>
  </w:style>
  <w:style w:type="table" w:customStyle="1" w:styleId="a4">
    <w:basedOn w:val="TableNormal"/>
    <w:tblPr>
      <w:tblStyleRowBandSize w:val="1"/>
      <w:tblStyleColBandSize w:val="1"/>
      <w:tblCellMar>
        <w:left w:w="14" w:type="dxa"/>
        <w:right w:w="43" w:type="dxa"/>
      </w:tblCellMar>
    </w:tblPr>
  </w:style>
  <w:style w:type="table" w:customStyle="1" w:styleId="a5">
    <w:basedOn w:val="TableNormal"/>
    <w:tblPr>
      <w:tblStyleRowBandSize w:val="1"/>
      <w:tblStyleColBandSize w:val="1"/>
      <w:tblCellMar>
        <w:left w:w="14" w:type="dxa"/>
        <w:right w:w="43" w:type="dxa"/>
      </w:tblCellMar>
    </w:tblPr>
  </w:style>
  <w:style w:type="table" w:customStyle="1" w:styleId="a6">
    <w:basedOn w:val="TableNormal"/>
    <w:tblPr>
      <w:tblStyleRowBandSize w:val="1"/>
      <w:tblStyleColBandSize w:val="1"/>
      <w:tblCellMar>
        <w:left w:w="14" w:type="dxa"/>
        <w:right w:w="43" w:type="dxa"/>
      </w:tblCellMar>
    </w:tblPr>
  </w:style>
  <w:style w:type="table" w:customStyle="1" w:styleId="a7">
    <w:basedOn w:val="TableNormal"/>
    <w:tblPr>
      <w:tblStyleRowBandSize w:val="1"/>
      <w:tblStyleColBandSize w:val="1"/>
      <w:tblCellMar>
        <w:left w:w="14" w:type="dxa"/>
        <w:right w:w="43" w:type="dxa"/>
      </w:tblCellMar>
    </w:tblPr>
  </w:style>
  <w:style w:type="table" w:customStyle="1" w:styleId="a8">
    <w:basedOn w:val="TableNormal"/>
    <w:tblPr>
      <w:tblStyleRowBandSize w:val="1"/>
      <w:tblStyleColBandSize w:val="1"/>
      <w:tblCellMar>
        <w:left w:w="14" w:type="dxa"/>
        <w:right w:w="43" w:type="dxa"/>
      </w:tblCellMar>
    </w:tblPr>
  </w:style>
  <w:style w:type="table" w:customStyle="1" w:styleId="a9">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3510</Words>
  <Characters>20011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Fotinis</dc:creator>
  <cp:lastModifiedBy>Olga Fotinis</cp:lastModifiedBy>
  <cp:revision>3</cp:revision>
  <dcterms:created xsi:type="dcterms:W3CDTF">2015-08-12T14:48:00Z</dcterms:created>
  <dcterms:modified xsi:type="dcterms:W3CDTF">2015-08-12T14:48:00Z</dcterms:modified>
</cp:coreProperties>
</file>